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5B240" w14:textId="77777777" w:rsidR="001A42E0" w:rsidRPr="00567FFD" w:rsidRDefault="001A42E0" w:rsidP="00E60312">
      <w:pPr>
        <w:spacing w:line="276" w:lineRule="auto"/>
        <w:ind w:right="423"/>
        <w:rPr>
          <w:rFonts w:ascii="Trebuchet MS" w:eastAsia="Calibri" w:hAnsi="Trebuchet MS"/>
          <w:b/>
          <w:i/>
          <w:sz w:val="22"/>
          <w:szCs w:val="22"/>
          <w:lang w:eastAsia="en-US"/>
        </w:rPr>
      </w:pPr>
    </w:p>
    <w:p w14:paraId="51342FFE" w14:textId="5BA78FDD" w:rsidR="00CD16F6" w:rsidRDefault="00B638CA" w:rsidP="00A95BAA">
      <w:pPr>
        <w:spacing w:line="276" w:lineRule="auto"/>
        <w:ind w:right="423"/>
        <w:jc w:val="right"/>
        <w:rPr>
          <w:rFonts w:ascii="Trebuchet MS" w:eastAsia="Calibri" w:hAnsi="Trebuchet MS"/>
          <w:sz w:val="22"/>
          <w:szCs w:val="22"/>
          <w:lang w:eastAsia="en-US"/>
        </w:rPr>
      </w:pPr>
      <w:r w:rsidRPr="00B20679">
        <w:rPr>
          <w:rFonts w:ascii="Trebuchet MS" w:eastAsia="Calibri" w:hAnsi="Trebuchet MS"/>
          <w:sz w:val="22"/>
          <w:szCs w:val="22"/>
          <w:lang w:eastAsia="en-US"/>
        </w:rPr>
        <w:t>Nr.</w:t>
      </w:r>
      <w:r w:rsidR="00B20679" w:rsidRPr="00B20679">
        <w:rPr>
          <w:rFonts w:ascii="Trebuchet MS" w:eastAsia="Calibri" w:hAnsi="Trebuchet MS"/>
          <w:sz w:val="22"/>
          <w:szCs w:val="22"/>
          <w:lang w:eastAsia="en-US"/>
        </w:rPr>
        <w:t xml:space="preserve"> </w:t>
      </w:r>
      <w:r w:rsidR="00D542CC" w:rsidRPr="00D542CC">
        <w:rPr>
          <w:rFonts w:ascii="Trebuchet MS" w:eastAsia="Calibri" w:hAnsi="Trebuchet MS"/>
          <w:sz w:val="22"/>
          <w:szCs w:val="22"/>
          <w:lang w:eastAsia="en-US"/>
        </w:rPr>
        <w:t>3997/</w:t>
      </w:r>
      <w:r w:rsidR="00C82DBC">
        <w:rPr>
          <w:rFonts w:ascii="Trebuchet MS" w:eastAsia="Calibri" w:hAnsi="Trebuchet MS"/>
          <w:sz w:val="22"/>
          <w:szCs w:val="22"/>
          <w:lang w:eastAsia="en-US"/>
        </w:rPr>
        <w:t>CRED/BV/</w:t>
      </w:r>
      <w:r w:rsidR="00D542CC" w:rsidRPr="00D542CC">
        <w:rPr>
          <w:rFonts w:ascii="Trebuchet MS" w:eastAsia="Calibri" w:hAnsi="Trebuchet MS"/>
          <w:sz w:val="22"/>
          <w:szCs w:val="22"/>
          <w:lang w:eastAsia="en-US"/>
        </w:rPr>
        <w:t>14.05.2019</w:t>
      </w:r>
      <w:r w:rsidR="00D542CC">
        <w:rPr>
          <w:rFonts w:ascii="Trebuchet MS" w:eastAsia="Calibri" w:hAnsi="Trebuchet MS"/>
          <w:sz w:val="22"/>
          <w:szCs w:val="22"/>
          <w:lang w:eastAsia="en-US"/>
        </w:rPr>
        <w:t xml:space="preserve"> învățământ primar</w:t>
      </w:r>
    </w:p>
    <w:p w14:paraId="55782126" w14:textId="2A395D6A" w:rsidR="00D542CC" w:rsidRPr="00D542CC" w:rsidRDefault="00D542CC" w:rsidP="00D542CC">
      <w:pPr>
        <w:spacing w:line="276" w:lineRule="auto"/>
        <w:ind w:right="423" w:firstLine="709"/>
        <w:jc w:val="right"/>
        <w:rPr>
          <w:rFonts w:ascii="Trebuchet MS" w:eastAsia="Calibri" w:hAnsi="Trebuchet MS"/>
          <w:sz w:val="22"/>
          <w:szCs w:val="22"/>
          <w:lang w:eastAsia="en-US"/>
        </w:rPr>
      </w:pPr>
      <w:r w:rsidRPr="00D542CC">
        <w:rPr>
          <w:rFonts w:ascii="Trebuchet MS" w:eastAsia="Calibri" w:hAnsi="Trebuchet MS"/>
          <w:sz w:val="22"/>
          <w:szCs w:val="22"/>
          <w:lang w:eastAsia="en-US"/>
        </w:rPr>
        <w:t>Nr.</w:t>
      </w:r>
      <w:r>
        <w:rPr>
          <w:rFonts w:ascii="Trebuchet MS" w:eastAsia="Calibri" w:hAnsi="Trebuchet MS"/>
          <w:sz w:val="22"/>
          <w:szCs w:val="22"/>
          <w:lang w:eastAsia="en-US"/>
        </w:rPr>
        <w:t xml:space="preserve"> 4737</w:t>
      </w:r>
      <w:r w:rsidRPr="00D542CC">
        <w:rPr>
          <w:rFonts w:ascii="Trebuchet MS" w:eastAsia="Calibri" w:hAnsi="Trebuchet MS"/>
          <w:sz w:val="22"/>
          <w:szCs w:val="22"/>
          <w:lang w:eastAsia="en-US"/>
        </w:rPr>
        <w:t xml:space="preserve"> /</w:t>
      </w:r>
      <w:r w:rsidR="00C82DBC">
        <w:rPr>
          <w:rFonts w:ascii="Trebuchet MS" w:eastAsia="Calibri" w:hAnsi="Trebuchet MS"/>
          <w:sz w:val="22"/>
          <w:szCs w:val="22"/>
          <w:lang w:eastAsia="en-US"/>
        </w:rPr>
        <w:t>CRED/BV/</w:t>
      </w:r>
      <w:r>
        <w:rPr>
          <w:rFonts w:ascii="Trebuchet MS" w:eastAsia="Calibri" w:hAnsi="Trebuchet MS"/>
          <w:sz w:val="22"/>
          <w:szCs w:val="22"/>
          <w:lang w:eastAsia="en-US"/>
        </w:rPr>
        <w:t>09</w:t>
      </w:r>
      <w:r w:rsidRPr="00D542CC">
        <w:rPr>
          <w:rFonts w:ascii="Trebuchet MS" w:eastAsia="Calibri" w:hAnsi="Trebuchet MS"/>
          <w:sz w:val="22"/>
          <w:szCs w:val="22"/>
          <w:lang w:eastAsia="en-US"/>
        </w:rPr>
        <w:t>.0</w:t>
      </w:r>
      <w:r>
        <w:rPr>
          <w:rFonts w:ascii="Trebuchet MS" w:eastAsia="Calibri" w:hAnsi="Trebuchet MS"/>
          <w:sz w:val="22"/>
          <w:szCs w:val="22"/>
          <w:lang w:eastAsia="en-US"/>
        </w:rPr>
        <w:t>8</w:t>
      </w:r>
      <w:r w:rsidRPr="00D542CC">
        <w:rPr>
          <w:rFonts w:ascii="Trebuchet MS" w:eastAsia="Calibri" w:hAnsi="Trebuchet MS"/>
          <w:sz w:val="22"/>
          <w:szCs w:val="22"/>
          <w:lang w:eastAsia="en-US"/>
        </w:rPr>
        <w:t xml:space="preserve">.2019 </w:t>
      </w:r>
      <w:r>
        <w:rPr>
          <w:rFonts w:ascii="Trebuchet MS" w:eastAsia="Calibri" w:hAnsi="Trebuchet MS"/>
          <w:sz w:val="22"/>
          <w:szCs w:val="22"/>
          <w:lang w:eastAsia="en-US"/>
        </w:rPr>
        <w:t>învățământ gimnazial</w:t>
      </w:r>
    </w:p>
    <w:p w14:paraId="5BE63964" w14:textId="77777777" w:rsidR="00D542CC" w:rsidRDefault="00D542CC" w:rsidP="00A95BAA">
      <w:pPr>
        <w:spacing w:line="276" w:lineRule="auto"/>
        <w:ind w:right="423"/>
        <w:jc w:val="right"/>
        <w:rPr>
          <w:rFonts w:ascii="Trebuchet MS" w:eastAsia="Calibri" w:hAnsi="Trebuchet MS"/>
          <w:sz w:val="22"/>
          <w:szCs w:val="22"/>
          <w:lang w:eastAsia="en-US"/>
        </w:rPr>
      </w:pPr>
    </w:p>
    <w:p w14:paraId="07E5B4CC" w14:textId="77777777" w:rsidR="00D542CC" w:rsidRPr="00B20679" w:rsidRDefault="00D542CC" w:rsidP="00A95BAA">
      <w:pPr>
        <w:spacing w:line="276" w:lineRule="auto"/>
        <w:ind w:right="423"/>
        <w:jc w:val="right"/>
        <w:rPr>
          <w:rFonts w:ascii="Trebuchet MS" w:eastAsia="Calibri" w:hAnsi="Trebuchet MS"/>
          <w:b/>
          <w:sz w:val="22"/>
          <w:szCs w:val="22"/>
          <w:lang w:eastAsia="en-US"/>
        </w:rPr>
      </w:pPr>
    </w:p>
    <w:p w14:paraId="5A220EF2" w14:textId="77777777" w:rsidR="001A42E0" w:rsidRPr="00567FFD" w:rsidRDefault="001A42E0" w:rsidP="00E60312">
      <w:pPr>
        <w:spacing w:line="276" w:lineRule="auto"/>
        <w:ind w:right="423"/>
        <w:jc w:val="center"/>
        <w:rPr>
          <w:rFonts w:ascii="Trebuchet MS" w:eastAsia="Calibri" w:hAnsi="Trebuchet MS"/>
          <w:b/>
          <w:sz w:val="22"/>
          <w:szCs w:val="22"/>
        </w:rPr>
      </w:pPr>
    </w:p>
    <w:p w14:paraId="67A4346D" w14:textId="77777777" w:rsidR="001A42E0" w:rsidRDefault="001A42E0" w:rsidP="00E60312">
      <w:pPr>
        <w:spacing w:line="276" w:lineRule="auto"/>
        <w:ind w:right="423"/>
        <w:jc w:val="center"/>
        <w:rPr>
          <w:rFonts w:ascii="Trebuchet MS" w:eastAsia="Calibri" w:hAnsi="Trebuchet MS"/>
          <w:b/>
          <w:sz w:val="22"/>
          <w:szCs w:val="22"/>
        </w:rPr>
      </w:pPr>
    </w:p>
    <w:p w14:paraId="217C23A0" w14:textId="77777777" w:rsidR="005E0A09" w:rsidRDefault="005E0A09" w:rsidP="00E60312">
      <w:pPr>
        <w:spacing w:line="276" w:lineRule="auto"/>
        <w:ind w:right="423"/>
        <w:jc w:val="center"/>
        <w:rPr>
          <w:rFonts w:ascii="Trebuchet MS" w:eastAsia="Calibri" w:hAnsi="Trebuchet MS"/>
          <w:b/>
          <w:sz w:val="22"/>
          <w:szCs w:val="22"/>
        </w:rPr>
      </w:pPr>
    </w:p>
    <w:p w14:paraId="326F656D" w14:textId="77777777" w:rsidR="005E0A09" w:rsidRPr="00567FFD" w:rsidRDefault="005E0A09" w:rsidP="00E60312">
      <w:pPr>
        <w:spacing w:line="276" w:lineRule="auto"/>
        <w:ind w:right="423"/>
        <w:jc w:val="center"/>
        <w:rPr>
          <w:rFonts w:ascii="Trebuchet MS" w:eastAsia="Calibri" w:hAnsi="Trebuchet MS"/>
          <w:b/>
          <w:sz w:val="22"/>
          <w:szCs w:val="22"/>
        </w:rPr>
      </w:pPr>
    </w:p>
    <w:p w14:paraId="7692D831" w14:textId="77777777" w:rsidR="001A42E0" w:rsidRPr="00567FFD" w:rsidRDefault="00823272" w:rsidP="00E60312">
      <w:pPr>
        <w:spacing w:line="276" w:lineRule="auto"/>
        <w:ind w:right="423"/>
        <w:jc w:val="center"/>
        <w:rPr>
          <w:rFonts w:ascii="Trebuchet MS" w:eastAsia="Calibri" w:hAnsi="Trebuchet MS"/>
          <w:b/>
          <w:sz w:val="28"/>
          <w:szCs w:val="28"/>
        </w:rPr>
      </w:pPr>
      <w:r w:rsidRPr="00567FFD">
        <w:rPr>
          <w:rFonts w:ascii="Trebuchet MS" w:eastAsia="Calibri" w:hAnsi="Trebuchet MS"/>
          <w:b/>
          <w:sz w:val="28"/>
          <w:szCs w:val="28"/>
        </w:rPr>
        <w:t xml:space="preserve">CASA CORPULUI DIDACTIC </w:t>
      </w:r>
      <w:r w:rsidR="00E0345D">
        <w:rPr>
          <w:rFonts w:ascii="Trebuchet MS" w:eastAsia="Calibri" w:hAnsi="Trebuchet MS"/>
          <w:b/>
          <w:sz w:val="28"/>
          <w:szCs w:val="28"/>
        </w:rPr>
        <w:t>BRASOV</w:t>
      </w:r>
      <w:r w:rsidR="001A42E0" w:rsidRPr="00567FFD">
        <w:rPr>
          <w:rFonts w:ascii="Trebuchet MS" w:eastAsia="Calibri" w:hAnsi="Trebuchet MS"/>
          <w:b/>
          <w:sz w:val="28"/>
          <w:szCs w:val="28"/>
        </w:rPr>
        <w:t xml:space="preserve">  </w:t>
      </w:r>
    </w:p>
    <w:p w14:paraId="7A7CC895" w14:textId="77777777" w:rsidR="001A42E0" w:rsidRDefault="001A42E0" w:rsidP="00760D1F">
      <w:pPr>
        <w:spacing w:line="276" w:lineRule="auto"/>
        <w:ind w:right="-2"/>
        <w:jc w:val="center"/>
        <w:rPr>
          <w:rFonts w:ascii="Trebuchet MS" w:eastAsia="Calibri" w:hAnsi="Trebuchet MS"/>
          <w:b/>
          <w:sz w:val="28"/>
          <w:szCs w:val="28"/>
        </w:rPr>
      </w:pPr>
      <w:r w:rsidRPr="00567FFD">
        <w:rPr>
          <w:rFonts w:ascii="Trebuchet MS" w:eastAsia="Calibri" w:hAnsi="Trebuchet MS"/>
          <w:b/>
          <w:sz w:val="28"/>
          <w:szCs w:val="28"/>
        </w:rPr>
        <w:t xml:space="preserve">anunță </w:t>
      </w:r>
      <w:r w:rsidR="00487F3A" w:rsidRPr="00567FFD">
        <w:rPr>
          <w:rFonts w:ascii="Trebuchet MS" w:eastAsia="Calibri" w:hAnsi="Trebuchet MS"/>
          <w:b/>
          <w:sz w:val="28"/>
          <w:szCs w:val="28"/>
        </w:rPr>
        <w:t xml:space="preserve">organizarea selecţiei pentru ocuparea </w:t>
      </w:r>
      <w:r w:rsidRPr="00567FFD">
        <w:rPr>
          <w:rFonts w:ascii="Trebuchet MS" w:eastAsia="Calibri" w:hAnsi="Trebuchet MS"/>
          <w:b/>
          <w:sz w:val="28"/>
          <w:szCs w:val="28"/>
        </w:rPr>
        <w:t xml:space="preserve"> unor  posturi de </w:t>
      </w:r>
      <w:r w:rsidR="00823272" w:rsidRPr="00567FFD">
        <w:rPr>
          <w:rFonts w:ascii="Trebuchet MS" w:eastAsia="Calibri" w:hAnsi="Trebuchet MS"/>
          <w:b/>
          <w:sz w:val="28"/>
          <w:szCs w:val="28"/>
        </w:rPr>
        <w:t>formatori</w:t>
      </w:r>
      <w:r w:rsidRPr="00567FFD">
        <w:rPr>
          <w:rFonts w:ascii="Trebuchet MS" w:eastAsia="Calibri" w:hAnsi="Trebuchet MS"/>
          <w:b/>
          <w:sz w:val="28"/>
          <w:szCs w:val="28"/>
        </w:rPr>
        <w:t xml:space="preserve"> </w:t>
      </w:r>
      <w:r w:rsidR="00D76DB2" w:rsidRPr="00567FFD">
        <w:rPr>
          <w:rFonts w:ascii="Trebuchet MS" w:eastAsia="Calibri" w:hAnsi="Trebuchet MS"/>
          <w:b/>
          <w:sz w:val="28"/>
          <w:szCs w:val="28"/>
        </w:rPr>
        <w:t>în regiunea</w:t>
      </w:r>
      <w:r w:rsidR="000C6662">
        <w:rPr>
          <w:rFonts w:ascii="Trebuchet MS" w:eastAsia="Calibri" w:hAnsi="Trebuchet MS"/>
          <w:b/>
          <w:sz w:val="28"/>
          <w:szCs w:val="28"/>
        </w:rPr>
        <w:t xml:space="preserve"> Centru</w:t>
      </w:r>
      <w:r w:rsidR="00EA79F4">
        <w:rPr>
          <w:rFonts w:ascii="Trebuchet MS" w:eastAsia="Calibri" w:hAnsi="Trebuchet MS"/>
          <w:b/>
          <w:sz w:val="28"/>
          <w:szCs w:val="28"/>
        </w:rPr>
        <w:t xml:space="preserve">, </w:t>
      </w:r>
      <w:r w:rsidR="00572360">
        <w:rPr>
          <w:rFonts w:ascii="Trebuchet MS" w:eastAsia="Calibri" w:hAnsi="Trebuchet MS"/>
          <w:b/>
          <w:sz w:val="28"/>
          <w:szCs w:val="28"/>
        </w:rPr>
        <w:t>pentru programele de formare</w:t>
      </w:r>
    </w:p>
    <w:p w14:paraId="2027F4D7" w14:textId="77777777" w:rsidR="00760D1F" w:rsidRDefault="00572360" w:rsidP="00572360">
      <w:pPr>
        <w:spacing w:line="276" w:lineRule="auto"/>
        <w:ind w:right="423"/>
        <w:jc w:val="center"/>
        <w:rPr>
          <w:rFonts w:ascii="Trebuchet MS" w:hAnsi="Trebuchet MS"/>
          <w:b/>
          <w:color w:val="222222"/>
          <w:sz w:val="28"/>
          <w:szCs w:val="28"/>
        </w:rPr>
      </w:pPr>
      <w:r w:rsidRPr="00572360">
        <w:rPr>
          <w:rFonts w:ascii="Trebuchet MS" w:eastAsia="Calibri" w:hAnsi="Trebuchet MS"/>
          <w:b/>
          <w:sz w:val="28"/>
          <w:szCs w:val="28"/>
        </w:rPr>
        <w:t>„</w:t>
      </w:r>
      <w:r w:rsidRPr="00572360">
        <w:rPr>
          <w:rFonts w:ascii="Trebuchet MS" w:hAnsi="Trebuchet MS"/>
          <w:b/>
          <w:color w:val="222222"/>
          <w:sz w:val="28"/>
          <w:szCs w:val="28"/>
        </w:rPr>
        <w:t xml:space="preserve">CRED-Curriculum relevant, educație deschisă pentru toți. Formare de nivel II - învățământ primar” și </w:t>
      </w:r>
    </w:p>
    <w:p w14:paraId="37E8A78F" w14:textId="77777777" w:rsidR="00572360" w:rsidRPr="00572360" w:rsidRDefault="00572360" w:rsidP="00572360">
      <w:pPr>
        <w:spacing w:line="276" w:lineRule="auto"/>
        <w:ind w:right="423"/>
        <w:jc w:val="center"/>
        <w:rPr>
          <w:rFonts w:ascii="Trebuchet MS" w:hAnsi="Trebuchet MS"/>
          <w:b/>
          <w:bCs/>
          <w:sz w:val="28"/>
          <w:szCs w:val="28"/>
          <w:lang w:eastAsia="en-US"/>
        </w:rPr>
      </w:pPr>
      <w:r w:rsidRPr="00572360">
        <w:rPr>
          <w:rFonts w:ascii="Trebuchet MS" w:hAnsi="Trebuchet MS"/>
          <w:b/>
          <w:color w:val="222222"/>
          <w:sz w:val="28"/>
          <w:szCs w:val="28"/>
        </w:rPr>
        <w:t>„CRED-Curriculum relevant, educație deschisă pentru toți. Formare de nivel II - învățământ gimnazial”</w:t>
      </w:r>
    </w:p>
    <w:p w14:paraId="7370EF6A" w14:textId="77777777" w:rsidR="001A42E0" w:rsidRDefault="001A42E0" w:rsidP="00E60312">
      <w:pPr>
        <w:spacing w:line="276" w:lineRule="auto"/>
        <w:ind w:right="423"/>
        <w:rPr>
          <w:rFonts w:ascii="Trebuchet MS" w:eastAsia="Calibri" w:hAnsi="Trebuchet MS"/>
          <w:sz w:val="22"/>
          <w:szCs w:val="22"/>
        </w:rPr>
      </w:pPr>
    </w:p>
    <w:p w14:paraId="4E9DA6E0" w14:textId="77777777" w:rsidR="005E0A09" w:rsidRDefault="005E0A09" w:rsidP="00E60312">
      <w:pPr>
        <w:spacing w:line="276" w:lineRule="auto"/>
        <w:ind w:right="423"/>
        <w:rPr>
          <w:rFonts w:ascii="Trebuchet MS" w:eastAsia="Calibri" w:hAnsi="Trebuchet MS"/>
          <w:sz w:val="22"/>
          <w:szCs w:val="22"/>
        </w:rPr>
      </w:pPr>
    </w:p>
    <w:p w14:paraId="1117B279" w14:textId="77777777" w:rsidR="005E0A09" w:rsidRPr="00567FFD" w:rsidRDefault="005E0A09" w:rsidP="00E60312">
      <w:pPr>
        <w:spacing w:line="276" w:lineRule="auto"/>
        <w:ind w:right="423"/>
        <w:rPr>
          <w:rFonts w:ascii="Trebuchet MS" w:eastAsia="Calibri" w:hAnsi="Trebuchet MS"/>
          <w:sz w:val="22"/>
          <w:szCs w:val="22"/>
        </w:rPr>
      </w:pPr>
    </w:p>
    <w:p w14:paraId="5526904A" w14:textId="77777777" w:rsidR="00EE42C7" w:rsidRPr="00567FFD" w:rsidRDefault="00EE42C7" w:rsidP="00E60312">
      <w:pPr>
        <w:spacing w:line="276" w:lineRule="auto"/>
        <w:ind w:right="423"/>
        <w:jc w:val="both"/>
        <w:rPr>
          <w:rFonts w:ascii="Trebuchet MS" w:eastAsia="Calibri" w:hAnsi="Trebuchet MS"/>
          <w:sz w:val="22"/>
          <w:szCs w:val="22"/>
        </w:rPr>
      </w:pPr>
    </w:p>
    <w:p w14:paraId="437A59E6" w14:textId="77777777" w:rsidR="001A42E0" w:rsidRPr="00567FFD" w:rsidRDefault="001A42E0" w:rsidP="00A10FDE">
      <w:pPr>
        <w:numPr>
          <w:ilvl w:val="0"/>
          <w:numId w:val="1"/>
        </w:numPr>
        <w:shd w:val="clear" w:color="auto" w:fill="D9D9D9"/>
        <w:spacing w:line="276" w:lineRule="auto"/>
        <w:ind w:right="423"/>
        <w:rPr>
          <w:rFonts w:ascii="Trebuchet MS" w:eastAsia="Calibri" w:hAnsi="Trebuchet MS"/>
          <w:b/>
          <w:sz w:val="22"/>
          <w:szCs w:val="22"/>
        </w:rPr>
      </w:pPr>
      <w:r w:rsidRPr="00567FFD">
        <w:rPr>
          <w:rFonts w:ascii="Trebuchet MS" w:eastAsia="Calibri" w:hAnsi="Trebuchet MS"/>
          <w:b/>
          <w:sz w:val="22"/>
          <w:szCs w:val="22"/>
        </w:rPr>
        <w:t>OBIECTUL ANUNȚULUI DE SELECȚIE</w:t>
      </w:r>
    </w:p>
    <w:p w14:paraId="47D79F6D" w14:textId="77777777" w:rsidR="00763C5B" w:rsidRPr="00567FFD" w:rsidRDefault="00763C5B" w:rsidP="00A813A4">
      <w:pPr>
        <w:spacing w:line="276" w:lineRule="auto"/>
        <w:ind w:right="423" w:firstLine="709"/>
        <w:jc w:val="both"/>
        <w:rPr>
          <w:rFonts w:ascii="Trebuchet MS" w:eastAsia="Calibri" w:hAnsi="Trebuchet MS"/>
          <w:sz w:val="22"/>
          <w:szCs w:val="22"/>
        </w:rPr>
      </w:pPr>
    </w:p>
    <w:p w14:paraId="360BEE64" w14:textId="77777777" w:rsidR="00572360" w:rsidRPr="00572360" w:rsidRDefault="0043466D" w:rsidP="00A813A4">
      <w:pPr>
        <w:spacing w:line="276" w:lineRule="auto"/>
        <w:ind w:right="423" w:firstLine="709"/>
        <w:jc w:val="both"/>
        <w:rPr>
          <w:rFonts w:ascii="Trebuchet MS" w:eastAsia="Calibri" w:hAnsi="Trebuchet MS"/>
          <w:sz w:val="22"/>
          <w:szCs w:val="22"/>
        </w:rPr>
      </w:pPr>
      <w:r w:rsidRPr="00567FFD">
        <w:rPr>
          <w:rFonts w:ascii="Trebuchet MS" w:eastAsia="Calibri" w:hAnsi="Trebuchet MS"/>
          <w:sz w:val="22"/>
          <w:szCs w:val="22"/>
        </w:rPr>
        <w:t xml:space="preserve">Obiectul anunțului de selecție se referă la </w:t>
      </w:r>
      <w:r w:rsidR="00572360">
        <w:rPr>
          <w:rFonts w:ascii="Trebuchet MS" w:eastAsia="Calibri" w:hAnsi="Trebuchet MS"/>
          <w:sz w:val="22"/>
          <w:szCs w:val="22"/>
        </w:rPr>
        <w:t>selectarea formatorilor pentru programele de formare „</w:t>
      </w:r>
      <w:r w:rsidR="00572360" w:rsidRPr="00572360">
        <w:rPr>
          <w:rFonts w:ascii="Trebuchet MS" w:hAnsi="Trebuchet MS"/>
          <w:color w:val="222222"/>
          <w:sz w:val="22"/>
          <w:szCs w:val="22"/>
        </w:rPr>
        <w:t>CRED-Curriculum relevant, educație deschisă pentru toți. Formare de nivel II - învățământ primar</w:t>
      </w:r>
      <w:r w:rsidR="00572360">
        <w:rPr>
          <w:rFonts w:ascii="Trebuchet MS" w:hAnsi="Trebuchet MS"/>
          <w:color w:val="222222"/>
          <w:sz w:val="22"/>
          <w:szCs w:val="22"/>
        </w:rPr>
        <w:t>”</w:t>
      </w:r>
      <w:r w:rsidR="00572360" w:rsidRPr="00572360">
        <w:rPr>
          <w:rFonts w:ascii="Trebuchet MS" w:hAnsi="Trebuchet MS"/>
          <w:color w:val="222222"/>
          <w:sz w:val="22"/>
          <w:szCs w:val="22"/>
        </w:rPr>
        <w:t xml:space="preserve"> și </w:t>
      </w:r>
      <w:r w:rsidR="00572360">
        <w:rPr>
          <w:rFonts w:ascii="Trebuchet MS" w:hAnsi="Trebuchet MS"/>
          <w:color w:val="222222"/>
          <w:sz w:val="22"/>
          <w:szCs w:val="22"/>
        </w:rPr>
        <w:t>„</w:t>
      </w:r>
      <w:r w:rsidR="00572360" w:rsidRPr="00572360">
        <w:rPr>
          <w:rFonts w:ascii="Trebuchet MS" w:hAnsi="Trebuchet MS"/>
          <w:color w:val="222222"/>
          <w:sz w:val="22"/>
          <w:szCs w:val="22"/>
        </w:rPr>
        <w:t>CRED-Curriculum relevant, educație deschisă pentru toți. Formare de nivel II - învățământ gimnazial</w:t>
      </w:r>
      <w:r w:rsidR="00572360">
        <w:rPr>
          <w:rFonts w:ascii="Trebuchet MS" w:hAnsi="Trebuchet MS"/>
          <w:color w:val="222222"/>
          <w:sz w:val="22"/>
          <w:szCs w:val="22"/>
        </w:rPr>
        <w:t>”</w:t>
      </w:r>
      <w:r w:rsidR="00C1436F">
        <w:rPr>
          <w:rFonts w:ascii="Trebuchet MS" w:hAnsi="Trebuchet MS"/>
          <w:color w:val="222222"/>
          <w:sz w:val="22"/>
          <w:szCs w:val="22"/>
        </w:rPr>
        <w:t>, la nivelul regiunii</w:t>
      </w:r>
      <w:r w:rsidR="000C6662">
        <w:rPr>
          <w:rFonts w:ascii="Trebuchet MS" w:hAnsi="Trebuchet MS"/>
          <w:color w:val="222222"/>
          <w:sz w:val="22"/>
          <w:szCs w:val="22"/>
        </w:rPr>
        <w:t xml:space="preserve"> Centru</w:t>
      </w:r>
      <w:r w:rsidR="00C1436F">
        <w:rPr>
          <w:rFonts w:ascii="Trebuchet MS" w:hAnsi="Trebuchet MS"/>
          <w:color w:val="222222"/>
          <w:sz w:val="22"/>
          <w:szCs w:val="22"/>
        </w:rPr>
        <w:t xml:space="preserve">, </w:t>
      </w:r>
      <w:r w:rsidR="00572360">
        <w:rPr>
          <w:rFonts w:ascii="Trebuchet MS" w:hAnsi="Trebuchet MS"/>
          <w:color w:val="222222"/>
          <w:sz w:val="22"/>
          <w:szCs w:val="22"/>
        </w:rPr>
        <w:t>în vederea acreditării</w:t>
      </w:r>
      <w:r w:rsidR="00C1436F">
        <w:rPr>
          <w:rFonts w:ascii="Trebuchet MS" w:hAnsi="Trebuchet MS"/>
          <w:color w:val="222222"/>
          <w:sz w:val="22"/>
          <w:szCs w:val="22"/>
        </w:rPr>
        <w:t xml:space="preserve"> și implementării</w:t>
      </w:r>
      <w:r w:rsidR="00572360">
        <w:rPr>
          <w:rFonts w:ascii="Trebuchet MS" w:hAnsi="Trebuchet MS"/>
          <w:color w:val="222222"/>
          <w:sz w:val="22"/>
          <w:szCs w:val="22"/>
        </w:rPr>
        <w:t>.</w:t>
      </w:r>
    </w:p>
    <w:p w14:paraId="02C54B59" w14:textId="77777777" w:rsidR="000A79A4" w:rsidRDefault="000A79A4" w:rsidP="00E60312">
      <w:pPr>
        <w:spacing w:line="276" w:lineRule="auto"/>
        <w:ind w:right="423"/>
        <w:rPr>
          <w:rFonts w:ascii="Trebuchet MS" w:eastAsia="Calibri" w:hAnsi="Trebuchet MS"/>
          <w:b/>
          <w:i/>
          <w:sz w:val="22"/>
          <w:szCs w:val="22"/>
        </w:rPr>
      </w:pPr>
    </w:p>
    <w:p w14:paraId="65E840B7" w14:textId="77777777" w:rsidR="001A42E0" w:rsidRDefault="008E6708" w:rsidP="00E60312">
      <w:pPr>
        <w:spacing w:line="276" w:lineRule="auto"/>
        <w:ind w:right="423"/>
        <w:rPr>
          <w:rFonts w:ascii="Trebuchet MS" w:eastAsia="Calibri" w:hAnsi="Trebuchet MS"/>
          <w:b/>
          <w:i/>
          <w:sz w:val="22"/>
          <w:szCs w:val="22"/>
        </w:rPr>
      </w:pPr>
      <w:r w:rsidRPr="00567FFD">
        <w:rPr>
          <w:rFonts w:ascii="Trebuchet MS" w:eastAsia="Calibri" w:hAnsi="Trebuchet MS"/>
          <w:b/>
          <w:i/>
          <w:sz w:val="22"/>
          <w:szCs w:val="22"/>
        </w:rPr>
        <w:t xml:space="preserve">Tabelul 1. Tabel centralizator </w:t>
      </w:r>
      <w:r w:rsidR="008842EF">
        <w:rPr>
          <w:rFonts w:ascii="Trebuchet MS" w:eastAsia="Calibri" w:hAnsi="Trebuchet MS"/>
          <w:b/>
          <w:i/>
          <w:sz w:val="22"/>
          <w:szCs w:val="22"/>
        </w:rPr>
        <w:t>formatori</w:t>
      </w:r>
      <w:r w:rsidRPr="00567FFD">
        <w:rPr>
          <w:rFonts w:ascii="Trebuchet MS" w:eastAsia="Calibri" w:hAnsi="Trebuchet MS"/>
          <w:b/>
          <w:i/>
          <w:sz w:val="22"/>
          <w:szCs w:val="22"/>
        </w:rPr>
        <w:t xml:space="preserve"> pe</w:t>
      </w:r>
      <w:r w:rsidR="008977A6" w:rsidRPr="00567FFD">
        <w:rPr>
          <w:rFonts w:ascii="Trebuchet MS" w:eastAsia="Calibri" w:hAnsi="Trebuchet MS"/>
          <w:b/>
          <w:i/>
          <w:sz w:val="22"/>
          <w:szCs w:val="22"/>
        </w:rPr>
        <w:t>ntru</w:t>
      </w:r>
      <w:r w:rsidRPr="00567FFD">
        <w:rPr>
          <w:rFonts w:ascii="Trebuchet MS" w:eastAsia="Calibri" w:hAnsi="Trebuchet MS"/>
          <w:b/>
          <w:i/>
          <w:sz w:val="22"/>
          <w:szCs w:val="22"/>
        </w:rPr>
        <w:t xml:space="preserve"> regiunea </w:t>
      </w:r>
      <w:r w:rsidR="000C6662">
        <w:rPr>
          <w:rFonts w:ascii="Trebuchet MS" w:eastAsia="Calibri" w:hAnsi="Trebuchet MS"/>
          <w:b/>
          <w:i/>
          <w:sz w:val="22"/>
          <w:szCs w:val="22"/>
        </w:rPr>
        <w:t>Centru</w:t>
      </w:r>
    </w:p>
    <w:tbl>
      <w:tblPr>
        <w:tblW w:w="99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81"/>
        <w:gridCol w:w="1275"/>
        <w:gridCol w:w="4111"/>
        <w:gridCol w:w="1417"/>
      </w:tblGrid>
      <w:tr w:rsidR="008842EF" w:rsidRPr="00A813A4" w14:paraId="3637B3DD" w14:textId="77777777" w:rsidTr="008925C9">
        <w:tc>
          <w:tcPr>
            <w:tcW w:w="567" w:type="dxa"/>
            <w:shd w:val="clear" w:color="auto" w:fill="BFBFBF" w:themeFill="background1" w:themeFillShade="BF"/>
            <w:vAlign w:val="center"/>
          </w:tcPr>
          <w:p w14:paraId="1A078CD8" w14:textId="77777777" w:rsidR="008842EF" w:rsidRPr="00A813A4" w:rsidRDefault="008842EF" w:rsidP="009847CF">
            <w:pPr>
              <w:spacing w:line="276" w:lineRule="auto"/>
              <w:ind w:right="-114"/>
              <w:jc w:val="center"/>
              <w:rPr>
                <w:rFonts w:ascii="Trebuchet MS" w:eastAsia="Calibri" w:hAnsi="Trebuchet MS"/>
                <w:b/>
                <w:sz w:val="22"/>
                <w:szCs w:val="22"/>
              </w:rPr>
            </w:pPr>
            <w:r w:rsidRPr="00A813A4">
              <w:rPr>
                <w:rFonts w:ascii="Trebuchet MS" w:eastAsia="Calibri" w:hAnsi="Trebuchet MS"/>
                <w:b/>
                <w:sz w:val="22"/>
                <w:szCs w:val="22"/>
              </w:rPr>
              <w:t>Nr.</w:t>
            </w:r>
          </w:p>
          <w:p w14:paraId="2EB2F537" w14:textId="77777777" w:rsidR="008842EF" w:rsidRPr="00A813A4" w:rsidRDefault="008842EF" w:rsidP="009847CF">
            <w:pPr>
              <w:spacing w:line="276" w:lineRule="auto"/>
              <w:ind w:right="-114"/>
              <w:jc w:val="center"/>
              <w:rPr>
                <w:rFonts w:ascii="Trebuchet MS" w:eastAsia="Calibri" w:hAnsi="Trebuchet MS"/>
                <w:b/>
                <w:sz w:val="22"/>
                <w:szCs w:val="22"/>
              </w:rPr>
            </w:pPr>
            <w:r w:rsidRPr="00A813A4">
              <w:rPr>
                <w:rFonts w:ascii="Trebuchet MS" w:eastAsia="Calibri" w:hAnsi="Trebuchet MS"/>
                <w:b/>
                <w:sz w:val="22"/>
                <w:szCs w:val="22"/>
              </w:rPr>
              <w:t>crt</w:t>
            </w:r>
          </w:p>
        </w:tc>
        <w:tc>
          <w:tcPr>
            <w:tcW w:w="2581" w:type="dxa"/>
            <w:shd w:val="clear" w:color="auto" w:fill="BFBFBF" w:themeFill="background1" w:themeFillShade="BF"/>
            <w:vAlign w:val="center"/>
          </w:tcPr>
          <w:p w14:paraId="2276020B" w14:textId="77777777" w:rsidR="008842EF" w:rsidRPr="00A813A4" w:rsidRDefault="008842EF" w:rsidP="009847CF">
            <w:pPr>
              <w:spacing w:line="276" w:lineRule="auto"/>
              <w:ind w:right="-102"/>
              <w:jc w:val="center"/>
              <w:rPr>
                <w:rFonts w:ascii="Trebuchet MS" w:eastAsia="Calibri" w:hAnsi="Trebuchet MS"/>
                <w:b/>
                <w:sz w:val="22"/>
                <w:szCs w:val="22"/>
              </w:rPr>
            </w:pPr>
            <w:r w:rsidRPr="00A813A4">
              <w:rPr>
                <w:rFonts w:ascii="Trebuchet MS" w:eastAsia="Calibri" w:hAnsi="Trebuchet MS"/>
                <w:b/>
                <w:sz w:val="22"/>
                <w:szCs w:val="22"/>
              </w:rPr>
              <w:t>Denumirea postului</w:t>
            </w:r>
          </w:p>
        </w:tc>
        <w:tc>
          <w:tcPr>
            <w:tcW w:w="1275" w:type="dxa"/>
            <w:shd w:val="clear" w:color="auto" w:fill="BFBFBF" w:themeFill="background1" w:themeFillShade="BF"/>
            <w:vAlign w:val="center"/>
          </w:tcPr>
          <w:p w14:paraId="24392947" w14:textId="77777777" w:rsidR="008842EF" w:rsidRPr="00A813A4" w:rsidRDefault="008842EF" w:rsidP="008842EF">
            <w:pPr>
              <w:spacing w:line="276" w:lineRule="auto"/>
              <w:ind w:right="-104"/>
              <w:jc w:val="center"/>
              <w:rPr>
                <w:rFonts w:ascii="Trebuchet MS" w:eastAsia="Calibri" w:hAnsi="Trebuchet MS"/>
                <w:b/>
                <w:sz w:val="22"/>
                <w:szCs w:val="22"/>
              </w:rPr>
            </w:pPr>
            <w:r w:rsidRPr="00A813A4">
              <w:rPr>
                <w:rFonts w:ascii="Trebuchet MS" w:eastAsia="Calibri" w:hAnsi="Trebuchet MS"/>
                <w:b/>
                <w:sz w:val="22"/>
                <w:szCs w:val="22"/>
              </w:rPr>
              <w:t xml:space="preserve">Număr </w:t>
            </w:r>
            <w:r>
              <w:rPr>
                <w:rFonts w:ascii="Trebuchet MS" w:eastAsia="Calibri" w:hAnsi="Trebuchet MS"/>
                <w:b/>
                <w:sz w:val="22"/>
                <w:szCs w:val="22"/>
              </w:rPr>
              <w:t>formatori</w:t>
            </w:r>
          </w:p>
        </w:tc>
        <w:tc>
          <w:tcPr>
            <w:tcW w:w="4111" w:type="dxa"/>
            <w:shd w:val="clear" w:color="auto" w:fill="BFBFBF" w:themeFill="background1" w:themeFillShade="BF"/>
            <w:vAlign w:val="center"/>
          </w:tcPr>
          <w:p w14:paraId="3FF154FF" w14:textId="77777777" w:rsidR="008842EF" w:rsidRPr="00A813A4" w:rsidRDefault="008842EF" w:rsidP="009847CF">
            <w:pPr>
              <w:spacing w:line="276" w:lineRule="auto"/>
              <w:ind w:right="-110"/>
              <w:jc w:val="center"/>
              <w:rPr>
                <w:rFonts w:ascii="Trebuchet MS" w:eastAsia="Calibri" w:hAnsi="Trebuchet MS"/>
                <w:b/>
                <w:sz w:val="22"/>
                <w:szCs w:val="22"/>
              </w:rPr>
            </w:pPr>
            <w:r w:rsidRPr="00A813A4">
              <w:rPr>
                <w:rFonts w:ascii="Trebuchet MS" w:eastAsia="Calibri" w:hAnsi="Trebuchet MS"/>
                <w:b/>
                <w:sz w:val="22"/>
                <w:szCs w:val="22"/>
              </w:rPr>
              <w:t>Durata</w:t>
            </w:r>
          </w:p>
          <w:p w14:paraId="28568A10" w14:textId="77777777" w:rsidR="008842EF" w:rsidRPr="00A813A4" w:rsidRDefault="008842EF" w:rsidP="009847CF">
            <w:pPr>
              <w:spacing w:line="276" w:lineRule="auto"/>
              <w:ind w:right="-110"/>
              <w:jc w:val="center"/>
              <w:rPr>
                <w:rFonts w:ascii="Trebuchet MS" w:eastAsia="Calibri" w:hAnsi="Trebuchet MS"/>
                <w:b/>
                <w:sz w:val="22"/>
                <w:szCs w:val="22"/>
              </w:rPr>
            </w:pPr>
            <w:r w:rsidRPr="00A813A4">
              <w:rPr>
                <w:rFonts w:ascii="Trebuchet MS" w:eastAsia="Calibri" w:hAnsi="Trebuchet MS"/>
                <w:b/>
                <w:sz w:val="22"/>
                <w:szCs w:val="22"/>
              </w:rPr>
              <w:t>activității</w:t>
            </w:r>
          </w:p>
        </w:tc>
        <w:tc>
          <w:tcPr>
            <w:tcW w:w="1417" w:type="dxa"/>
            <w:shd w:val="clear" w:color="auto" w:fill="BFBFBF" w:themeFill="background1" w:themeFillShade="BF"/>
            <w:vAlign w:val="center"/>
          </w:tcPr>
          <w:p w14:paraId="1AFB4FF9" w14:textId="77777777" w:rsidR="008842EF" w:rsidRPr="00A813A4" w:rsidRDefault="008842EF" w:rsidP="008842EF">
            <w:pPr>
              <w:spacing w:line="276" w:lineRule="auto"/>
              <w:ind w:right="-111"/>
              <w:jc w:val="center"/>
              <w:rPr>
                <w:rFonts w:ascii="Trebuchet MS" w:eastAsia="Calibri" w:hAnsi="Trebuchet MS"/>
                <w:b/>
                <w:sz w:val="22"/>
                <w:szCs w:val="22"/>
              </w:rPr>
            </w:pPr>
            <w:r w:rsidRPr="00A813A4">
              <w:rPr>
                <w:rFonts w:ascii="Trebuchet MS" w:eastAsia="Calibri" w:hAnsi="Trebuchet MS"/>
                <w:b/>
                <w:sz w:val="22"/>
                <w:szCs w:val="22"/>
              </w:rPr>
              <w:t>Nr.ore/</w:t>
            </w:r>
            <w:r w:rsidR="008925C9">
              <w:rPr>
                <w:rFonts w:ascii="Trebuchet MS" w:eastAsia="Calibri" w:hAnsi="Trebuchet MS"/>
                <w:b/>
                <w:sz w:val="22"/>
                <w:szCs w:val="22"/>
              </w:rPr>
              <w:t xml:space="preserve"> </w:t>
            </w:r>
            <w:r>
              <w:rPr>
                <w:rFonts w:ascii="Trebuchet MS" w:eastAsia="Calibri" w:hAnsi="Trebuchet MS"/>
                <w:b/>
                <w:sz w:val="22"/>
                <w:szCs w:val="22"/>
              </w:rPr>
              <w:t>formator</w:t>
            </w:r>
          </w:p>
        </w:tc>
      </w:tr>
      <w:tr w:rsidR="008842EF" w:rsidRPr="00E60312" w14:paraId="03BE4F55" w14:textId="77777777" w:rsidTr="008925C9">
        <w:tc>
          <w:tcPr>
            <w:tcW w:w="567" w:type="dxa"/>
            <w:shd w:val="clear" w:color="auto" w:fill="auto"/>
            <w:vAlign w:val="center"/>
          </w:tcPr>
          <w:p w14:paraId="11FBE5CD" w14:textId="77777777" w:rsidR="008842EF" w:rsidRPr="00E60312" w:rsidRDefault="008842EF" w:rsidP="009847CF">
            <w:pPr>
              <w:spacing w:line="276" w:lineRule="auto"/>
              <w:ind w:right="-114"/>
              <w:rPr>
                <w:rFonts w:ascii="Trebuchet MS" w:eastAsia="Calibri" w:hAnsi="Trebuchet MS"/>
                <w:sz w:val="22"/>
                <w:szCs w:val="22"/>
              </w:rPr>
            </w:pPr>
            <w:r w:rsidRPr="00E60312">
              <w:rPr>
                <w:rFonts w:ascii="Trebuchet MS" w:eastAsia="Calibri" w:hAnsi="Trebuchet MS"/>
                <w:sz w:val="22"/>
                <w:szCs w:val="22"/>
              </w:rPr>
              <w:t>1.</w:t>
            </w:r>
          </w:p>
        </w:tc>
        <w:tc>
          <w:tcPr>
            <w:tcW w:w="2581" w:type="dxa"/>
            <w:vAlign w:val="center"/>
          </w:tcPr>
          <w:p w14:paraId="07ABAC03" w14:textId="77777777" w:rsidR="008842EF" w:rsidRPr="00186BA2" w:rsidRDefault="009847CF" w:rsidP="009847CF">
            <w:pPr>
              <w:spacing w:line="276" w:lineRule="auto"/>
              <w:ind w:right="-102"/>
              <w:rPr>
                <w:rFonts w:ascii="Trebuchet MS" w:eastAsia="Calibri" w:hAnsi="Trebuchet MS"/>
                <w:sz w:val="22"/>
                <w:szCs w:val="22"/>
              </w:rPr>
            </w:pPr>
            <w:r>
              <w:rPr>
                <w:rFonts w:ascii="Trebuchet MS" w:eastAsia="Calibri" w:hAnsi="Trebuchet MS"/>
                <w:sz w:val="22"/>
                <w:szCs w:val="22"/>
              </w:rPr>
              <w:t>Formator pentru</w:t>
            </w:r>
            <w:r w:rsidR="008842EF" w:rsidRPr="00E60312">
              <w:rPr>
                <w:rFonts w:ascii="Trebuchet MS" w:eastAsia="Calibri" w:hAnsi="Trebuchet MS"/>
                <w:sz w:val="22"/>
                <w:szCs w:val="22"/>
              </w:rPr>
              <w:t xml:space="preserve"> ciclul primar</w:t>
            </w:r>
          </w:p>
        </w:tc>
        <w:tc>
          <w:tcPr>
            <w:tcW w:w="1275" w:type="dxa"/>
            <w:shd w:val="clear" w:color="auto" w:fill="auto"/>
            <w:vAlign w:val="center"/>
          </w:tcPr>
          <w:p w14:paraId="5FF2ADF4" w14:textId="77777777" w:rsidR="008842EF" w:rsidRPr="000D6EC3" w:rsidRDefault="00D3176D" w:rsidP="00C1436F">
            <w:pPr>
              <w:spacing w:line="276" w:lineRule="auto"/>
              <w:ind w:right="-104"/>
              <w:jc w:val="center"/>
              <w:rPr>
                <w:rFonts w:ascii="Trebuchet MS" w:eastAsia="Calibri" w:hAnsi="Trebuchet MS"/>
                <w:sz w:val="22"/>
                <w:szCs w:val="22"/>
              </w:rPr>
            </w:pPr>
            <w:r w:rsidRPr="000D6EC3">
              <w:rPr>
                <w:rFonts w:ascii="Trebuchet MS" w:eastAsia="Calibri" w:hAnsi="Trebuchet MS"/>
                <w:sz w:val="22"/>
                <w:szCs w:val="22"/>
              </w:rPr>
              <w:t>4</w:t>
            </w:r>
          </w:p>
        </w:tc>
        <w:tc>
          <w:tcPr>
            <w:tcW w:w="4111" w:type="dxa"/>
            <w:shd w:val="clear" w:color="auto" w:fill="auto"/>
            <w:vAlign w:val="center"/>
          </w:tcPr>
          <w:p w14:paraId="7C0852B0" w14:textId="77777777" w:rsidR="008842EF" w:rsidRPr="000D6EC3" w:rsidRDefault="008842EF" w:rsidP="009847CF">
            <w:pPr>
              <w:spacing w:line="276" w:lineRule="auto"/>
              <w:ind w:right="-110"/>
              <w:rPr>
                <w:rFonts w:ascii="Trebuchet MS" w:eastAsia="Calibri" w:hAnsi="Trebuchet MS"/>
                <w:sz w:val="22"/>
                <w:szCs w:val="22"/>
              </w:rPr>
            </w:pPr>
            <w:r w:rsidRPr="000D6EC3">
              <w:rPr>
                <w:rFonts w:ascii="Trebuchet MS" w:eastAsia="Calibri" w:hAnsi="Trebuchet MS"/>
                <w:sz w:val="22"/>
                <w:szCs w:val="22"/>
              </w:rPr>
              <w:t>Ori</w:t>
            </w:r>
            <w:r w:rsidR="00B82A6F" w:rsidRPr="000D6EC3">
              <w:rPr>
                <w:rFonts w:ascii="Trebuchet MS" w:eastAsia="Calibri" w:hAnsi="Trebuchet MS"/>
                <w:sz w:val="22"/>
                <w:szCs w:val="22"/>
              </w:rPr>
              <w:t xml:space="preserve"> </w:t>
            </w:r>
            <w:r w:rsidRPr="000D6EC3">
              <w:rPr>
                <w:rFonts w:ascii="Trebuchet MS" w:eastAsia="Calibri" w:hAnsi="Trebuchet MS"/>
                <w:sz w:val="22"/>
                <w:szCs w:val="22"/>
              </w:rPr>
              <w:t>de câte ori este cazul, pe perioada de acreditare a programului</w:t>
            </w:r>
          </w:p>
        </w:tc>
        <w:tc>
          <w:tcPr>
            <w:tcW w:w="1417" w:type="dxa"/>
            <w:vAlign w:val="center"/>
          </w:tcPr>
          <w:p w14:paraId="66591D1A" w14:textId="77777777" w:rsidR="008842EF" w:rsidRPr="000D6EC3" w:rsidRDefault="008842EF" w:rsidP="00C1436F">
            <w:pPr>
              <w:spacing w:line="276" w:lineRule="auto"/>
              <w:ind w:right="-111"/>
              <w:rPr>
                <w:rFonts w:ascii="Trebuchet MS" w:eastAsia="Calibri" w:hAnsi="Trebuchet MS"/>
                <w:sz w:val="22"/>
                <w:szCs w:val="22"/>
                <w:lang w:eastAsia="en-US"/>
              </w:rPr>
            </w:pPr>
            <w:r w:rsidRPr="000D6EC3">
              <w:rPr>
                <w:rFonts w:ascii="Trebuchet MS" w:eastAsia="Calibri" w:hAnsi="Trebuchet MS"/>
                <w:sz w:val="22"/>
                <w:szCs w:val="22"/>
                <w:lang w:eastAsia="en-US"/>
              </w:rPr>
              <w:t>Maximum 60 ore/grupă</w:t>
            </w:r>
          </w:p>
        </w:tc>
      </w:tr>
      <w:tr w:rsidR="008842EF" w:rsidRPr="00E60312" w14:paraId="0FAEF5E6" w14:textId="77777777" w:rsidTr="008925C9">
        <w:trPr>
          <w:trHeight w:val="820"/>
        </w:trPr>
        <w:tc>
          <w:tcPr>
            <w:tcW w:w="567" w:type="dxa"/>
            <w:shd w:val="clear" w:color="auto" w:fill="auto"/>
            <w:vAlign w:val="center"/>
          </w:tcPr>
          <w:p w14:paraId="36F61E09" w14:textId="77777777" w:rsidR="008842EF" w:rsidRPr="00E60312" w:rsidRDefault="008842EF" w:rsidP="009847CF">
            <w:pPr>
              <w:spacing w:line="276" w:lineRule="auto"/>
              <w:ind w:right="-114"/>
              <w:rPr>
                <w:rFonts w:ascii="Trebuchet MS" w:eastAsia="Calibri" w:hAnsi="Trebuchet MS"/>
                <w:sz w:val="22"/>
                <w:szCs w:val="22"/>
              </w:rPr>
            </w:pPr>
            <w:r w:rsidRPr="00E60312">
              <w:rPr>
                <w:rFonts w:ascii="Trebuchet MS" w:eastAsia="Calibri" w:hAnsi="Trebuchet MS"/>
                <w:sz w:val="22"/>
                <w:szCs w:val="22"/>
              </w:rPr>
              <w:t>2.</w:t>
            </w:r>
          </w:p>
        </w:tc>
        <w:tc>
          <w:tcPr>
            <w:tcW w:w="2581" w:type="dxa"/>
            <w:vAlign w:val="center"/>
          </w:tcPr>
          <w:p w14:paraId="1AEB14EA" w14:textId="77777777" w:rsidR="008842EF" w:rsidRPr="00E60312" w:rsidRDefault="009847CF" w:rsidP="009847CF">
            <w:pPr>
              <w:spacing w:line="276" w:lineRule="auto"/>
              <w:ind w:right="-102"/>
              <w:rPr>
                <w:rFonts w:ascii="Trebuchet MS" w:eastAsia="Calibri" w:hAnsi="Trebuchet MS"/>
                <w:sz w:val="22"/>
                <w:szCs w:val="22"/>
              </w:rPr>
            </w:pPr>
            <w:r>
              <w:rPr>
                <w:rFonts w:ascii="Trebuchet MS" w:eastAsia="Calibri" w:hAnsi="Trebuchet MS"/>
                <w:sz w:val="22"/>
                <w:szCs w:val="22"/>
              </w:rPr>
              <w:t>Formator pentru</w:t>
            </w:r>
            <w:r w:rsidRPr="00E60312">
              <w:rPr>
                <w:rFonts w:ascii="Trebuchet MS" w:eastAsia="Calibri" w:hAnsi="Trebuchet MS"/>
                <w:sz w:val="22"/>
                <w:szCs w:val="22"/>
              </w:rPr>
              <w:t xml:space="preserve"> </w:t>
            </w:r>
            <w:r w:rsidR="008842EF" w:rsidRPr="00E60312">
              <w:rPr>
                <w:rFonts w:ascii="Trebuchet MS" w:eastAsia="Calibri" w:hAnsi="Trebuchet MS"/>
                <w:sz w:val="22"/>
                <w:szCs w:val="22"/>
              </w:rPr>
              <w:t>ciclul gimnazial</w:t>
            </w:r>
          </w:p>
        </w:tc>
        <w:tc>
          <w:tcPr>
            <w:tcW w:w="1275" w:type="dxa"/>
            <w:shd w:val="clear" w:color="auto" w:fill="auto"/>
            <w:vAlign w:val="center"/>
          </w:tcPr>
          <w:p w14:paraId="478E2016" w14:textId="77777777" w:rsidR="008842EF" w:rsidRPr="000D6EC3" w:rsidRDefault="00760D1F" w:rsidP="00C1436F">
            <w:pPr>
              <w:spacing w:line="276" w:lineRule="auto"/>
              <w:ind w:right="-104"/>
              <w:jc w:val="center"/>
              <w:rPr>
                <w:rFonts w:ascii="Trebuchet MS" w:eastAsia="Calibri" w:hAnsi="Trebuchet MS"/>
                <w:sz w:val="22"/>
                <w:szCs w:val="22"/>
              </w:rPr>
            </w:pPr>
            <w:r>
              <w:rPr>
                <w:rFonts w:ascii="Trebuchet MS" w:eastAsia="Calibri" w:hAnsi="Trebuchet MS"/>
                <w:sz w:val="22"/>
                <w:szCs w:val="22"/>
              </w:rPr>
              <w:t>28</w:t>
            </w:r>
          </w:p>
        </w:tc>
        <w:tc>
          <w:tcPr>
            <w:tcW w:w="4111" w:type="dxa"/>
            <w:shd w:val="clear" w:color="auto" w:fill="auto"/>
            <w:vAlign w:val="center"/>
          </w:tcPr>
          <w:p w14:paraId="3271C5FB" w14:textId="77777777" w:rsidR="008842EF" w:rsidRPr="000D6EC3" w:rsidRDefault="008842EF" w:rsidP="009847CF">
            <w:pPr>
              <w:spacing w:line="276" w:lineRule="auto"/>
              <w:ind w:right="-110"/>
              <w:rPr>
                <w:rFonts w:ascii="Trebuchet MS" w:eastAsia="Calibri" w:hAnsi="Trebuchet MS"/>
                <w:sz w:val="22"/>
                <w:szCs w:val="22"/>
              </w:rPr>
            </w:pPr>
            <w:r w:rsidRPr="000D6EC3">
              <w:rPr>
                <w:rFonts w:ascii="Trebuchet MS" w:eastAsia="Calibri" w:hAnsi="Trebuchet MS"/>
                <w:sz w:val="22"/>
                <w:szCs w:val="22"/>
              </w:rPr>
              <w:t>Ori</w:t>
            </w:r>
            <w:r w:rsidR="00B82A6F" w:rsidRPr="000D6EC3">
              <w:rPr>
                <w:rFonts w:ascii="Trebuchet MS" w:eastAsia="Calibri" w:hAnsi="Trebuchet MS"/>
                <w:sz w:val="22"/>
                <w:szCs w:val="22"/>
              </w:rPr>
              <w:t xml:space="preserve"> </w:t>
            </w:r>
            <w:r w:rsidRPr="000D6EC3">
              <w:rPr>
                <w:rFonts w:ascii="Trebuchet MS" w:eastAsia="Calibri" w:hAnsi="Trebuchet MS"/>
                <w:sz w:val="22"/>
                <w:szCs w:val="22"/>
              </w:rPr>
              <w:t>de câte ori este cazul, pe perioada de acreditare a programului</w:t>
            </w:r>
          </w:p>
        </w:tc>
        <w:tc>
          <w:tcPr>
            <w:tcW w:w="1417" w:type="dxa"/>
            <w:vAlign w:val="center"/>
          </w:tcPr>
          <w:p w14:paraId="51C50DCB" w14:textId="77777777" w:rsidR="008842EF" w:rsidRPr="000D6EC3" w:rsidRDefault="008842EF" w:rsidP="009847CF">
            <w:pPr>
              <w:spacing w:line="276" w:lineRule="auto"/>
              <w:ind w:right="-111"/>
              <w:rPr>
                <w:rFonts w:ascii="Trebuchet MS" w:eastAsia="Calibri" w:hAnsi="Trebuchet MS"/>
                <w:sz w:val="22"/>
                <w:szCs w:val="22"/>
                <w:lang w:eastAsia="en-US"/>
              </w:rPr>
            </w:pPr>
            <w:r w:rsidRPr="000D6EC3">
              <w:rPr>
                <w:rFonts w:ascii="Trebuchet MS" w:eastAsia="Calibri" w:hAnsi="Trebuchet MS"/>
                <w:sz w:val="22"/>
                <w:szCs w:val="22"/>
                <w:lang w:eastAsia="en-US"/>
              </w:rPr>
              <w:t>Maximum 60 ore/grupă</w:t>
            </w:r>
          </w:p>
        </w:tc>
      </w:tr>
      <w:tr w:rsidR="008842EF" w:rsidRPr="00E60312" w14:paraId="3A8B0D02" w14:textId="77777777" w:rsidTr="008925C9">
        <w:trPr>
          <w:trHeight w:val="283"/>
        </w:trPr>
        <w:tc>
          <w:tcPr>
            <w:tcW w:w="3148" w:type="dxa"/>
            <w:gridSpan w:val="2"/>
            <w:shd w:val="clear" w:color="auto" w:fill="BFBFBF" w:themeFill="background1" w:themeFillShade="BF"/>
            <w:vAlign w:val="center"/>
          </w:tcPr>
          <w:p w14:paraId="461C212A" w14:textId="77777777" w:rsidR="008842EF" w:rsidRPr="00E60312" w:rsidRDefault="008842EF" w:rsidP="00C1436F">
            <w:pPr>
              <w:spacing w:line="276" w:lineRule="auto"/>
              <w:ind w:right="-111"/>
              <w:jc w:val="center"/>
              <w:rPr>
                <w:rFonts w:ascii="Trebuchet MS" w:eastAsia="Calibri" w:hAnsi="Trebuchet MS"/>
                <w:sz w:val="22"/>
                <w:szCs w:val="22"/>
              </w:rPr>
            </w:pPr>
            <w:r>
              <w:rPr>
                <w:rFonts w:ascii="Trebuchet MS" w:eastAsia="Calibri" w:hAnsi="Trebuchet MS"/>
                <w:b/>
                <w:sz w:val="22"/>
                <w:szCs w:val="22"/>
              </w:rPr>
              <w:t>Număr total formatori</w:t>
            </w:r>
          </w:p>
        </w:tc>
        <w:tc>
          <w:tcPr>
            <w:tcW w:w="6803" w:type="dxa"/>
            <w:gridSpan w:val="3"/>
            <w:shd w:val="clear" w:color="auto" w:fill="BFBFBF" w:themeFill="background1" w:themeFillShade="BF"/>
            <w:vAlign w:val="center"/>
          </w:tcPr>
          <w:p w14:paraId="40313355" w14:textId="77777777" w:rsidR="008842EF" w:rsidRPr="000D6EC3" w:rsidRDefault="00760D1F" w:rsidP="008925C9">
            <w:pPr>
              <w:spacing w:line="276" w:lineRule="auto"/>
              <w:ind w:right="-111"/>
              <w:rPr>
                <w:rFonts w:ascii="Trebuchet MS" w:eastAsia="Calibri" w:hAnsi="Trebuchet MS"/>
                <w:sz w:val="22"/>
                <w:szCs w:val="22"/>
              </w:rPr>
            </w:pPr>
            <w:r>
              <w:rPr>
                <w:rFonts w:ascii="Trebuchet MS" w:eastAsia="Calibri" w:hAnsi="Trebuchet MS"/>
                <w:sz w:val="22"/>
                <w:szCs w:val="22"/>
              </w:rPr>
              <w:t>32</w:t>
            </w:r>
          </w:p>
        </w:tc>
      </w:tr>
    </w:tbl>
    <w:p w14:paraId="037EEA5C" w14:textId="77777777" w:rsidR="00C1436F" w:rsidRDefault="00C1436F" w:rsidP="00E60312">
      <w:pPr>
        <w:spacing w:line="276" w:lineRule="auto"/>
        <w:ind w:right="423"/>
        <w:rPr>
          <w:rFonts w:ascii="Trebuchet MS" w:eastAsia="Calibri" w:hAnsi="Trebuchet MS"/>
          <w:b/>
          <w:i/>
          <w:sz w:val="22"/>
          <w:szCs w:val="22"/>
        </w:rPr>
      </w:pPr>
    </w:p>
    <w:p w14:paraId="36F17CBA" w14:textId="77777777" w:rsidR="00C1436F" w:rsidRDefault="00C1436F" w:rsidP="00B20679">
      <w:pPr>
        <w:spacing w:line="276" w:lineRule="auto"/>
        <w:ind w:right="-2" w:firstLine="709"/>
        <w:jc w:val="both"/>
        <w:rPr>
          <w:rFonts w:ascii="Trebuchet MS" w:eastAsia="Calibri" w:hAnsi="Trebuchet MS"/>
          <w:sz w:val="22"/>
          <w:szCs w:val="22"/>
        </w:rPr>
      </w:pPr>
    </w:p>
    <w:p w14:paraId="694AB2FA" w14:textId="77777777" w:rsidR="006742E7" w:rsidRDefault="00811E50" w:rsidP="00B20679">
      <w:pPr>
        <w:spacing w:line="276" w:lineRule="auto"/>
        <w:ind w:right="-2" w:firstLine="709"/>
        <w:jc w:val="both"/>
        <w:rPr>
          <w:rFonts w:ascii="Trebuchet MS" w:eastAsia="Calibri" w:hAnsi="Trebuchet MS"/>
          <w:sz w:val="22"/>
          <w:szCs w:val="22"/>
        </w:rPr>
      </w:pPr>
      <w:r>
        <w:rPr>
          <w:rFonts w:ascii="Trebuchet MS" w:eastAsia="Calibri" w:hAnsi="Trebuchet MS"/>
          <w:sz w:val="22"/>
          <w:szCs w:val="22"/>
        </w:rPr>
        <w:t>Î</w:t>
      </w:r>
      <w:r w:rsidR="001A42E0" w:rsidRPr="00567FFD">
        <w:rPr>
          <w:rFonts w:ascii="Trebuchet MS" w:eastAsia="Calibri" w:hAnsi="Trebuchet MS"/>
          <w:sz w:val="22"/>
          <w:szCs w:val="22"/>
        </w:rPr>
        <w:t xml:space="preserve">n procesul de recrutare și  selecție a </w:t>
      </w:r>
      <w:r>
        <w:rPr>
          <w:rFonts w:ascii="Trebuchet MS" w:eastAsia="Calibri" w:hAnsi="Trebuchet MS"/>
          <w:sz w:val="22"/>
          <w:szCs w:val="22"/>
        </w:rPr>
        <w:t>formatorilor</w:t>
      </w:r>
      <w:r w:rsidR="00B338CA" w:rsidRPr="00567FFD">
        <w:rPr>
          <w:rFonts w:ascii="Trebuchet MS" w:eastAsia="Calibri" w:hAnsi="Trebuchet MS"/>
          <w:sz w:val="22"/>
          <w:szCs w:val="22"/>
        </w:rPr>
        <w:t>,</w:t>
      </w:r>
      <w:r w:rsidR="001A42E0" w:rsidRPr="00567FFD">
        <w:rPr>
          <w:rFonts w:ascii="Trebuchet MS" w:eastAsia="Calibri" w:hAnsi="Trebuchet MS"/>
          <w:sz w:val="22"/>
          <w:szCs w:val="22"/>
        </w:rPr>
        <w:t xml:space="preserve"> vor fi evaluați candidații care corespund cumulativ </w:t>
      </w:r>
      <w:r w:rsidR="001A42E0" w:rsidRPr="00567FFD">
        <w:rPr>
          <w:rFonts w:ascii="Trebuchet MS" w:eastAsia="Calibri" w:hAnsi="Trebuchet MS"/>
          <w:b/>
          <w:sz w:val="22"/>
          <w:szCs w:val="22"/>
        </w:rPr>
        <w:t>condițiilor generale și termenilor  de referință</w:t>
      </w:r>
      <w:r w:rsidR="001A42E0" w:rsidRPr="00567FFD">
        <w:rPr>
          <w:rFonts w:ascii="Trebuchet MS" w:eastAsia="Calibri" w:hAnsi="Trebuchet MS"/>
          <w:sz w:val="22"/>
          <w:szCs w:val="22"/>
        </w:rPr>
        <w:t xml:space="preserve"> pentru participare</w:t>
      </w:r>
      <w:r w:rsidR="00E6584D" w:rsidRPr="00567FFD">
        <w:rPr>
          <w:rFonts w:ascii="Trebuchet MS" w:eastAsia="Calibri" w:hAnsi="Trebuchet MS"/>
          <w:sz w:val="22"/>
          <w:szCs w:val="22"/>
        </w:rPr>
        <w:t>,</w:t>
      </w:r>
      <w:r w:rsidR="001A42E0" w:rsidRPr="00567FFD">
        <w:rPr>
          <w:rFonts w:ascii="Trebuchet MS" w:eastAsia="Calibri" w:hAnsi="Trebuchet MS"/>
          <w:sz w:val="22"/>
          <w:szCs w:val="22"/>
        </w:rPr>
        <w:t xml:space="preserve"> </w:t>
      </w:r>
      <w:r w:rsidR="00E6584D" w:rsidRPr="00567FFD">
        <w:rPr>
          <w:rFonts w:ascii="Trebuchet MS" w:eastAsia="Calibri" w:hAnsi="Trebuchet MS"/>
          <w:sz w:val="22"/>
          <w:szCs w:val="22"/>
        </w:rPr>
        <w:t>prezentate în cele ce urmează.</w:t>
      </w:r>
    </w:p>
    <w:p w14:paraId="45130CD8" w14:textId="77777777" w:rsidR="000A79A4" w:rsidRDefault="000A79A4" w:rsidP="00D542CC">
      <w:pPr>
        <w:spacing w:line="276" w:lineRule="auto"/>
        <w:ind w:right="423"/>
        <w:jc w:val="both"/>
        <w:rPr>
          <w:rFonts w:ascii="Trebuchet MS" w:eastAsia="Calibri" w:hAnsi="Trebuchet MS"/>
          <w:sz w:val="22"/>
          <w:szCs w:val="22"/>
        </w:rPr>
      </w:pPr>
    </w:p>
    <w:p w14:paraId="06E0A386" w14:textId="77777777" w:rsidR="00E0345D" w:rsidRPr="00567FFD" w:rsidRDefault="00E0345D" w:rsidP="000A79A4">
      <w:pPr>
        <w:spacing w:line="276" w:lineRule="auto"/>
        <w:ind w:right="423" w:firstLine="709"/>
        <w:jc w:val="both"/>
        <w:rPr>
          <w:rFonts w:ascii="Trebuchet MS" w:eastAsia="Calibri" w:hAnsi="Trebuchet MS"/>
          <w:sz w:val="22"/>
          <w:szCs w:val="22"/>
        </w:rPr>
      </w:pPr>
    </w:p>
    <w:p w14:paraId="72EDF21D" w14:textId="77777777" w:rsidR="001A42E0" w:rsidRPr="00567FFD" w:rsidRDefault="001A42E0" w:rsidP="00A10FDE">
      <w:pPr>
        <w:numPr>
          <w:ilvl w:val="0"/>
          <w:numId w:val="1"/>
        </w:numPr>
        <w:shd w:val="clear" w:color="auto" w:fill="D9D9D9"/>
        <w:spacing w:line="276" w:lineRule="auto"/>
        <w:ind w:right="423"/>
        <w:rPr>
          <w:rFonts w:ascii="Trebuchet MS" w:eastAsia="Calibri" w:hAnsi="Trebuchet MS"/>
          <w:sz w:val="22"/>
          <w:szCs w:val="22"/>
        </w:rPr>
      </w:pPr>
      <w:r w:rsidRPr="00567FFD">
        <w:rPr>
          <w:rFonts w:ascii="Trebuchet MS" w:eastAsia="Calibri" w:hAnsi="Trebuchet MS"/>
          <w:b/>
          <w:sz w:val="22"/>
          <w:szCs w:val="22"/>
        </w:rPr>
        <w:t xml:space="preserve">CONDIȚII </w:t>
      </w:r>
      <w:r w:rsidR="00415952" w:rsidRPr="00567FFD">
        <w:rPr>
          <w:rFonts w:ascii="Trebuchet MS" w:eastAsia="Calibri" w:hAnsi="Trebuchet MS"/>
          <w:b/>
          <w:sz w:val="22"/>
          <w:szCs w:val="22"/>
        </w:rPr>
        <w:t>DE ELIGIBILITATE</w:t>
      </w:r>
      <w:r w:rsidRPr="00567FFD">
        <w:rPr>
          <w:rFonts w:ascii="Trebuchet MS" w:eastAsia="Calibri" w:hAnsi="Trebuchet MS"/>
          <w:sz w:val="22"/>
          <w:szCs w:val="22"/>
        </w:rPr>
        <w:t>:</w:t>
      </w:r>
    </w:p>
    <w:p w14:paraId="2D6E49B5" w14:textId="77777777" w:rsidR="001A42E0" w:rsidRPr="00567FFD" w:rsidRDefault="001A42E0" w:rsidP="00E60312">
      <w:pPr>
        <w:spacing w:line="276" w:lineRule="auto"/>
        <w:ind w:right="423"/>
        <w:rPr>
          <w:rFonts w:ascii="Trebuchet MS" w:eastAsia="Calibri" w:hAnsi="Trebuchet MS"/>
          <w:sz w:val="22"/>
          <w:szCs w:val="22"/>
        </w:rPr>
      </w:pPr>
    </w:p>
    <w:p w14:paraId="7B0E724D" w14:textId="77777777" w:rsidR="001A42E0" w:rsidRPr="00567FFD" w:rsidRDefault="00651EC1" w:rsidP="008977A6">
      <w:pPr>
        <w:spacing w:line="276" w:lineRule="auto"/>
        <w:ind w:right="423" w:firstLine="709"/>
        <w:rPr>
          <w:rFonts w:ascii="Trebuchet MS" w:eastAsia="Calibri" w:hAnsi="Trebuchet MS"/>
          <w:b/>
          <w:sz w:val="22"/>
          <w:szCs w:val="22"/>
        </w:rPr>
      </w:pPr>
      <w:r w:rsidRPr="00567FFD">
        <w:rPr>
          <w:rFonts w:ascii="Trebuchet MS" w:eastAsia="Calibri" w:hAnsi="Trebuchet MS"/>
          <w:b/>
          <w:sz w:val="22"/>
          <w:szCs w:val="22"/>
        </w:rPr>
        <w:t>Generale</w:t>
      </w:r>
      <w:r w:rsidR="001A42E0" w:rsidRPr="00567FFD">
        <w:rPr>
          <w:rFonts w:ascii="Trebuchet MS" w:eastAsia="Calibri" w:hAnsi="Trebuchet MS"/>
          <w:b/>
          <w:sz w:val="22"/>
          <w:szCs w:val="22"/>
        </w:rPr>
        <w:t>:</w:t>
      </w:r>
    </w:p>
    <w:p w14:paraId="7443F419" w14:textId="77777777" w:rsidR="00651EC1" w:rsidRPr="00567FFD" w:rsidRDefault="001A42E0" w:rsidP="00A10FDE">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are cetățenie română/cetățenie a altor state membre ale Uniunii Europene  sau a  statelor aparținând Spațiului Economic European</w:t>
      </w:r>
      <w:r w:rsidR="00415952" w:rsidRPr="00567FFD">
        <w:rPr>
          <w:rFonts w:ascii="Trebuchet MS" w:eastAsia="Calibri" w:hAnsi="Trebuchet MS"/>
          <w:sz w:val="22"/>
          <w:szCs w:val="22"/>
        </w:rPr>
        <w:t>,</w:t>
      </w:r>
      <w:r w:rsidRPr="00567FFD">
        <w:rPr>
          <w:rFonts w:ascii="Trebuchet MS" w:eastAsia="Calibri" w:hAnsi="Trebuchet MS"/>
          <w:sz w:val="22"/>
          <w:szCs w:val="22"/>
        </w:rPr>
        <w:t xml:space="preserve"> cu reședința în România;</w:t>
      </w:r>
    </w:p>
    <w:p w14:paraId="6DF8544C" w14:textId="77777777" w:rsidR="00651EC1" w:rsidRPr="00567FFD" w:rsidRDefault="001A42E0" w:rsidP="00A10FDE">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are capacitate de exercițiu deplină;</w:t>
      </w:r>
    </w:p>
    <w:p w14:paraId="6AC6D321" w14:textId="77777777" w:rsidR="00651EC1" w:rsidRPr="00567FFD" w:rsidRDefault="001A42E0" w:rsidP="00A10FDE">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 xml:space="preserve">îndeplinește condițiile de studii superioare </w:t>
      </w:r>
      <w:r w:rsidR="005F47EF">
        <w:rPr>
          <w:rFonts w:ascii="Trebuchet MS" w:eastAsia="Calibri" w:hAnsi="Trebuchet MS"/>
          <w:sz w:val="22"/>
          <w:szCs w:val="22"/>
        </w:rPr>
        <w:t xml:space="preserve">în specialitate, </w:t>
      </w:r>
      <w:r w:rsidRPr="00567FFD">
        <w:rPr>
          <w:rFonts w:ascii="Trebuchet MS" w:eastAsia="Calibri" w:hAnsi="Trebuchet MS"/>
          <w:sz w:val="22"/>
          <w:szCs w:val="22"/>
        </w:rPr>
        <w:t>absolvite cu diplomă de licență sau echivalentă;</w:t>
      </w:r>
    </w:p>
    <w:p w14:paraId="689E8C00" w14:textId="77777777" w:rsidR="00651EC1" w:rsidRPr="00567FFD" w:rsidRDefault="001A42E0" w:rsidP="00A10FDE">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are experiență în domeniul educație</w:t>
      </w:r>
      <w:r w:rsidR="008977A6" w:rsidRPr="00567FFD">
        <w:rPr>
          <w:rFonts w:ascii="Trebuchet MS" w:eastAsia="Calibri" w:hAnsi="Trebuchet MS"/>
          <w:sz w:val="22"/>
          <w:szCs w:val="22"/>
        </w:rPr>
        <w:t>i</w:t>
      </w:r>
      <w:r w:rsidR="00E6584D" w:rsidRPr="00567FFD">
        <w:rPr>
          <w:rFonts w:ascii="Trebuchet MS" w:eastAsia="Calibri" w:hAnsi="Trebuchet MS"/>
          <w:sz w:val="22"/>
          <w:szCs w:val="22"/>
        </w:rPr>
        <w:t xml:space="preserve">/ </w:t>
      </w:r>
      <w:r w:rsidR="008977A6" w:rsidRPr="00567FFD">
        <w:rPr>
          <w:rFonts w:ascii="Trebuchet MS" w:eastAsia="Calibri" w:hAnsi="Trebuchet MS"/>
          <w:sz w:val="22"/>
          <w:szCs w:val="22"/>
        </w:rPr>
        <w:t>formării profesionale</w:t>
      </w:r>
      <w:r w:rsidR="00485A6B" w:rsidRPr="00567FFD">
        <w:rPr>
          <w:rFonts w:ascii="Trebuchet MS" w:eastAsia="Calibri" w:hAnsi="Trebuchet MS"/>
          <w:sz w:val="22"/>
          <w:szCs w:val="22"/>
        </w:rPr>
        <w:t xml:space="preserve"> continue</w:t>
      </w:r>
      <w:r w:rsidR="00E6584D" w:rsidRPr="00567FFD">
        <w:rPr>
          <w:rFonts w:ascii="Trebuchet MS" w:eastAsia="Calibri" w:hAnsi="Trebuchet MS"/>
          <w:sz w:val="22"/>
          <w:szCs w:val="22"/>
        </w:rPr>
        <w:t>, pe poziții relevante</w:t>
      </w:r>
      <w:r w:rsidRPr="00567FFD">
        <w:rPr>
          <w:rFonts w:ascii="Trebuchet MS" w:eastAsia="Calibri" w:hAnsi="Trebuchet MS"/>
          <w:sz w:val="22"/>
          <w:szCs w:val="22"/>
        </w:rPr>
        <w:t>;</w:t>
      </w:r>
    </w:p>
    <w:p w14:paraId="256DD550" w14:textId="77777777" w:rsidR="00651EC1" w:rsidRPr="00567FFD" w:rsidRDefault="001A42E0" w:rsidP="00A10FDE">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incompatibilă  cu  exercitarea  funcției,  cu  excepția  situației  în  care  a intervenit reabilitarea;</w:t>
      </w:r>
    </w:p>
    <w:p w14:paraId="019D1477" w14:textId="77777777" w:rsidR="00651EC1" w:rsidRPr="00567FFD" w:rsidRDefault="00415952" w:rsidP="00A10FDE">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 xml:space="preserve">are experiență pe parcursul a 2 ani ca formator, în cadrul unor programe </w:t>
      </w:r>
      <w:r w:rsidR="00811E50">
        <w:rPr>
          <w:rFonts w:ascii="Trebuchet MS" w:eastAsia="Calibri" w:hAnsi="Trebuchet MS"/>
          <w:sz w:val="22"/>
          <w:szCs w:val="22"/>
        </w:rPr>
        <w:t>de</w:t>
      </w:r>
      <w:r w:rsidRPr="00567FFD">
        <w:rPr>
          <w:rFonts w:ascii="Trebuchet MS" w:eastAsia="Calibri" w:hAnsi="Trebuchet MS"/>
          <w:sz w:val="22"/>
          <w:szCs w:val="22"/>
        </w:rPr>
        <w:t xml:space="preserve"> formarea continuă a personalului didactic;</w:t>
      </w:r>
    </w:p>
    <w:p w14:paraId="0226C7C4" w14:textId="77777777" w:rsidR="00763C5B" w:rsidRDefault="00763C5B" w:rsidP="0087632B">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are certificat de formator</w:t>
      </w:r>
      <w:r w:rsidR="008842EF">
        <w:rPr>
          <w:rFonts w:ascii="Trebuchet MS" w:eastAsia="Calibri" w:hAnsi="Trebuchet MS"/>
          <w:sz w:val="22"/>
          <w:szCs w:val="22"/>
        </w:rPr>
        <w:t>;</w:t>
      </w:r>
    </w:p>
    <w:p w14:paraId="24CA55F7" w14:textId="77777777" w:rsidR="00EE54FD" w:rsidRPr="00567FFD" w:rsidRDefault="00EE54FD" w:rsidP="0087632B">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Pr>
          <w:rFonts w:ascii="Trebuchet MS" w:eastAsia="Calibri" w:hAnsi="Trebuchet MS"/>
          <w:sz w:val="22"/>
          <w:szCs w:val="22"/>
        </w:rPr>
        <w:t xml:space="preserve">a absolvit </w:t>
      </w:r>
      <w:r w:rsidR="00096BD0">
        <w:rPr>
          <w:rFonts w:ascii="Trebuchet MS" w:eastAsia="Calibri" w:hAnsi="Trebuchet MS"/>
          <w:sz w:val="22"/>
          <w:szCs w:val="22"/>
        </w:rPr>
        <w:t>unul dintre următoarele programe</w:t>
      </w:r>
      <w:r>
        <w:rPr>
          <w:rFonts w:ascii="Trebuchet MS" w:eastAsia="Calibri" w:hAnsi="Trebuchet MS"/>
          <w:sz w:val="22"/>
          <w:szCs w:val="22"/>
        </w:rPr>
        <w:t xml:space="preserve"> de formare</w:t>
      </w:r>
      <w:r w:rsidR="00096BD0">
        <w:rPr>
          <w:rFonts w:ascii="Trebuchet MS" w:eastAsia="Calibri" w:hAnsi="Trebuchet MS"/>
          <w:sz w:val="22"/>
          <w:szCs w:val="22"/>
        </w:rPr>
        <w:t>:</w:t>
      </w:r>
      <w:r>
        <w:rPr>
          <w:rFonts w:ascii="Trebuchet MS" w:eastAsia="Calibri" w:hAnsi="Trebuchet MS"/>
          <w:sz w:val="22"/>
          <w:szCs w:val="22"/>
        </w:rPr>
        <w:t xml:space="preserve"> „</w:t>
      </w:r>
      <w:r w:rsidRPr="00572360">
        <w:rPr>
          <w:rFonts w:ascii="Trebuchet MS" w:hAnsi="Trebuchet MS"/>
          <w:color w:val="222222"/>
          <w:sz w:val="22"/>
          <w:szCs w:val="22"/>
        </w:rPr>
        <w:t>CRED-Curriculum relevant, educație deschisă pentru toți. Formare de nivel II - învățământ primar</w:t>
      </w:r>
      <w:r>
        <w:rPr>
          <w:rFonts w:ascii="Trebuchet MS" w:hAnsi="Trebuchet MS"/>
          <w:color w:val="222222"/>
          <w:sz w:val="22"/>
          <w:szCs w:val="22"/>
        </w:rPr>
        <w:t>”</w:t>
      </w:r>
      <w:r w:rsidR="00A16DFB">
        <w:rPr>
          <w:rFonts w:ascii="Trebuchet MS" w:hAnsi="Trebuchet MS"/>
          <w:color w:val="222222"/>
          <w:sz w:val="22"/>
          <w:szCs w:val="22"/>
        </w:rPr>
        <w:t>,</w:t>
      </w:r>
      <w:r w:rsidRPr="00572360">
        <w:rPr>
          <w:rFonts w:ascii="Trebuchet MS" w:hAnsi="Trebuchet MS"/>
          <w:color w:val="222222"/>
          <w:sz w:val="22"/>
          <w:szCs w:val="22"/>
        </w:rPr>
        <w:t xml:space="preserve"> </w:t>
      </w:r>
      <w:r>
        <w:rPr>
          <w:rFonts w:ascii="Trebuchet MS" w:hAnsi="Trebuchet MS"/>
          <w:color w:val="222222"/>
          <w:sz w:val="22"/>
          <w:szCs w:val="22"/>
        </w:rPr>
        <w:t>„</w:t>
      </w:r>
      <w:r w:rsidRPr="00572360">
        <w:rPr>
          <w:rFonts w:ascii="Trebuchet MS" w:hAnsi="Trebuchet MS"/>
          <w:color w:val="222222"/>
          <w:sz w:val="22"/>
          <w:szCs w:val="22"/>
        </w:rPr>
        <w:t>CRED-Curriculum relevant, educație deschisă pentru toți. Formare de nivel II - învățământ gimnazial</w:t>
      </w:r>
      <w:r>
        <w:rPr>
          <w:rFonts w:ascii="Trebuchet MS" w:hAnsi="Trebuchet MS"/>
          <w:color w:val="222222"/>
          <w:sz w:val="22"/>
          <w:szCs w:val="22"/>
        </w:rPr>
        <w:t>”</w:t>
      </w:r>
      <w:r w:rsidR="00A16DFB">
        <w:rPr>
          <w:rFonts w:ascii="Trebuchet MS" w:hAnsi="Trebuchet MS"/>
          <w:color w:val="222222"/>
          <w:sz w:val="22"/>
          <w:szCs w:val="22"/>
        </w:rPr>
        <w:t xml:space="preserve"> sau</w:t>
      </w:r>
      <w:r w:rsidR="00096BD0">
        <w:rPr>
          <w:rFonts w:ascii="Trebuchet MS" w:hAnsi="Trebuchet MS"/>
          <w:color w:val="222222"/>
          <w:sz w:val="22"/>
          <w:szCs w:val="22"/>
        </w:rPr>
        <w:t xml:space="preserve"> </w:t>
      </w:r>
      <w:r w:rsidR="00A16DFB">
        <w:rPr>
          <w:rFonts w:ascii="Trebuchet MS" w:hAnsi="Trebuchet MS"/>
          <w:color w:val="222222"/>
          <w:sz w:val="22"/>
          <w:szCs w:val="22"/>
        </w:rPr>
        <w:t>,,</w:t>
      </w:r>
      <w:r w:rsidR="00096BD0" w:rsidRPr="00572360">
        <w:rPr>
          <w:rFonts w:ascii="Trebuchet MS" w:hAnsi="Trebuchet MS"/>
          <w:color w:val="222222"/>
          <w:sz w:val="22"/>
          <w:szCs w:val="22"/>
        </w:rPr>
        <w:t>CRED-Curriculum relevant, educație deschisă</w:t>
      </w:r>
      <w:r w:rsidR="00096BD0">
        <w:rPr>
          <w:rFonts w:ascii="Trebuchet MS" w:hAnsi="Trebuchet MS"/>
          <w:color w:val="222222"/>
          <w:sz w:val="22"/>
          <w:szCs w:val="22"/>
        </w:rPr>
        <w:t xml:space="preserve"> pentru toți. Formare de nivel </w:t>
      </w:r>
      <w:r w:rsidR="00A16DFB">
        <w:rPr>
          <w:rFonts w:ascii="Trebuchet MS" w:hAnsi="Trebuchet MS"/>
          <w:color w:val="222222"/>
          <w:sz w:val="22"/>
          <w:szCs w:val="22"/>
        </w:rPr>
        <w:t>I”;</w:t>
      </w:r>
    </w:p>
    <w:p w14:paraId="0150A6B5" w14:textId="77777777" w:rsidR="00763C5B" w:rsidRPr="00811E50" w:rsidRDefault="00763C5B" w:rsidP="00811E50">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 xml:space="preserve">are experiență profesională </w:t>
      </w:r>
      <w:r w:rsidRPr="00811E50">
        <w:rPr>
          <w:rFonts w:ascii="Trebuchet MS" w:eastAsia="Calibri" w:hAnsi="Trebuchet MS"/>
          <w:sz w:val="22"/>
          <w:szCs w:val="22"/>
        </w:rPr>
        <w:t>în domeniul de specialitate – minim 6 ani și minim gradul didactic II/ titlul de doctor în domeniul de specialitate</w:t>
      </w:r>
      <w:r w:rsidR="00744498" w:rsidRPr="00811E50">
        <w:rPr>
          <w:rFonts w:ascii="Trebuchet MS" w:eastAsia="Calibri" w:hAnsi="Trebuchet MS"/>
          <w:sz w:val="22"/>
          <w:szCs w:val="22"/>
        </w:rPr>
        <w:t>;</w:t>
      </w:r>
    </w:p>
    <w:p w14:paraId="0E181AE7" w14:textId="77777777" w:rsidR="00AF2CCD" w:rsidRPr="00567FFD" w:rsidRDefault="00415952" w:rsidP="00AF2CCD">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este cadru didactic titular în sistemul de învățământ preuniversitar</w:t>
      </w:r>
      <w:r w:rsidR="005E0A09">
        <w:rPr>
          <w:rFonts w:ascii="Trebuchet MS" w:eastAsia="Calibri" w:hAnsi="Trebuchet MS"/>
          <w:sz w:val="22"/>
          <w:szCs w:val="22"/>
        </w:rPr>
        <w:t xml:space="preserve">, </w:t>
      </w:r>
      <w:r w:rsidR="005E0A09">
        <w:rPr>
          <w:rFonts w:ascii="Trebuchet MS" w:hAnsi="Trebuchet MS" w:cs="Calibri"/>
          <w:sz w:val="22"/>
          <w:szCs w:val="22"/>
        </w:rPr>
        <w:t>nivel primar/gimnazial</w:t>
      </w:r>
      <w:r w:rsidR="00AF2CCD" w:rsidRPr="00567FFD">
        <w:rPr>
          <w:rFonts w:ascii="Trebuchet MS" w:hAnsi="Trebuchet MS" w:cs="Calibri"/>
          <w:sz w:val="22"/>
          <w:szCs w:val="22"/>
        </w:rPr>
        <w:t>, în domeniul de specialitate pentru care susține formarea</w:t>
      </w:r>
      <w:r w:rsidRPr="00567FFD">
        <w:rPr>
          <w:rFonts w:ascii="Trebuchet MS" w:eastAsia="Calibri" w:hAnsi="Trebuchet MS"/>
          <w:sz w:val="22"/>
          <w:szCs w:val="22"/>
        </w:rPr>
        <w:t>;</w:t>
      </w:r>
    </w:p>
    <w:p w14:paraId="4DCCC109" w14:textId="77777777" w:rsidR="00651EC1" w:rsidRPr="00567FFD" w:rsidRDefault="00415952" w:rsidP="00A10FDE">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are competențe TIC (dovedite prin adeverință/atestat TIC/ certificat/diplomă/foaie matricolă);</w:t>
      </w:r>
    </w:p>
    <w:p w14:paraId="43164AF0" w14:textId="77777777" w:rsidR="00651EC1" w:rsidRPr="00567FFD" w:rsidRDefault="00415952" w:rsidP="00A10FDE">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 xml:space="preserve">are domiciliul în </w:t>
      </w:r>
      <w:r w:rsidR="00B82A6F">
        <w:rPr>
          <w:rFonts w:ascii="Trebuchet MS" w:eastAsia="Calibri" w:hAnsi="Trebuchet MS"/>
          <w:sz w:val="22"/>
          <w:szCs w:val="22"/>
        </w:rPr>
        <w:t xml:space="preserve">regiunea </w:t>
      </w:r>
      <w:r w:rsidR="00E0345D">
        <w:rPr>
          <w:rFonts w:ascii="Trebuchet MS" w:eastAsia="Calibri" w:hAnsi="Trebuchet MS"/>
          <w:sz w:val="22"/>
          <w:szCs w:val="22"/>
        </w:rPr>
        <w:t xml:space="preserve">Centru </w:t>
      </w:r>
      <w:r w:rsidR="00B82A6F">
        <w:rPr>
          <w:rFonts w:ascii="Trebuchet MS" w:eastAsia="Calibri" w:hAnsi="Trebuchet MS"/>
          <w:sz w:val="22"/>
          <w:szCs w:val="22"/>
        </w:rPr>
        <w:t>(județele</w:t>
      </w:r>
      <w:r w:rsidR="00E0345D">
        <w:rPr>
          <w:rFonts w:ascii="Trebuchet MS" w:eastAsia="Calibri" w:hAnsi="Trebuchet MS"/>
          <w:sz w:val="22"/>
          <w:szCs w:val="22"/>
        </w:rPr>
        <w:t xml:space="preserve"> Alba, Mureș, Sibiu, Covasna sau Harghita</w:t>
      </w:r>
      <w:r w:rsidR="00B82A6F">
        <w:rPr>
          <w:rFonts w:ascii="Trebuchet MS" w:eastAsia="Calibri" w:hAnsi="Trebuchet MS"/>
          <w:sz w:val="22"/>
          <w:szCs w:val="22"/>
        </w:rPr>
        <w:t>)</w:t>
      </w:r>
      <w:r w:rsidRPr="00567FFD">
        <w:rPr>
          <w:rFonts w:ascii="Trebuchet MS" w:eastAsia="Calibri" w:hAnsi="Trebuchet MS"/>
          <w:sz w:val="22"/>
          <w:szCs w:val="22"/>
        </w:rPr>
        <w:t xml:space="preserve"> pentru care aplică</w:t>
      </w:r>
      <w:r w:rsidR="002B1FD0" w:rsidRPr="00567FFD">
        <w:rPr>
          <w:rFonts w:ascii="Trebuchet MS" w:eastAsia="Calibri" w:hAnsi="Trebuchet MS"/>
          <w:sz w:val="22"/>
          <w:szCs w:val="22"/>
        </w:rPr>
        <w:t>;</w:t>
      </w:r>
    </w:p>
    <w:p w14:paraId="4945BCC4" w14:textId="77777777" w:rsidR="00651EC1" w:rsidRPr="00567FFD" w:rsidRDefault="00651EC1" w:rsidP="00A10FDE">
      <w:pPr>
        <w:numPr>
          <w:ilvl w:val="0"/>
          <w:numId w:val="10"/>
        </w:numPr>
        <w:tabs>
          <w:tab w:val="left" w:pos="1418"/>
          <w:tab w:val="left" w:pos="1560"/>
          <w:tab w:val="left" w:pos="1985"/>
        </w:tabs>
        <w:spacing w:line="276" w:lineRule="auto"/>
        <w:ind w:left="0" w:right="423" w:firstLine="1276"/>
        <w:jc w:val="both"/>
        <w:rPr>
          <w:rFonts w:ascii="Trebuchet MS" w:eastAsia="Calibri" w:hAnsi="Trebuchet MS"/>
          <w:sz w:val="22"/>
          <w:szCs w:val="22"/>
        </w:rPr>
      </w:pPr>
      <w:r w:rsidRPr="00567FFD">
        <w:rPr>
          <w:rFonts w:ascii="Trebuchet MS" w:eastAsia="Calibri" w:hAnsi="Trebuchet MS"/>
          <w:sz w:val="22"/>
          <w:szCs w:val="22"/>
        </w:rPr>
        <w:t>are o stare de săn</w:t>
      </w:r>
      <w:r w:rsidR="00B82A6F">
        <w:rPr>
          <w:rFonts w:ascii="Trebuchet MS" w:eastAsia="Calibri" w:hAnsi="Trebuchet MS"/>
          <w:sz w:val="22"/>
          <w:szCs w:val="22"/>
        </w:rPr>
        <w:t>ătate corespunzătoare.</w:t>
      </w:r>
    </w:p>
    <w:p w14:paraId="13679468" w14:textId="77777777" w:rsidR="008842EF" w:rsidRPr="008842EF" w:rsidRDefault="008842EF" w:rsidP="008842EF">
      <w:pPr>
        <w:tabs>
          <w:tab w:val="left" w:pos="1418"/>
          <w:tab w:val="left" w:pos="1560"/>
          <w:tab w:val="left" w:pos="1985"/>
        </w:tabs>
        <w:spacing w:line="276" w:lineRule="auto"/>
        <w:ind w:left="1276" w:right="423"/>
        <w:jc w:val="both"/>
        <w:rPr>
          <w:rFonts w:ascii="Trebuchet MS" w:eastAsia="Calibri" w:hAnsi="Trebuchet MS"/>
          <w:sz w:val="22"/>
          <w:szCs w:val="22"/>
        </w:rPr>
      </w:pPr>
    </w:p>
    <w:p w14:paraId="07B50E29" w14:textId="77777777" w:rsidR="001A42E0" w:rsidRPr="00567FFD" w:rsidRDefault="001A42E0" w:rsidP="00A10FDE">
      <w:pPr>
        <w:numPr>
          <w:ilvl w:val="0"/>
          <w:numId w:val="1"/>
        </w:numPr>
        <w:shd w:val="clear" w:color="auto" w:fill="D9D9D9"/>
        <w:spacing w:line="276" w:lineRule="auto"/>
        <w:ind w:right="423"/>
        <w:jc w:val="both"/>
        <w:rPr>
          <w:rFonts w:ascii="Trebuchet MS" w:eastAsia="Calibri" w:hAnsi="Trebuchet MS"/>
          <w:b/>
          <w:sz w:val="22"/>
          <w:szCs w:val="22"/>
        </w:rPr>
      </w:pPr>
      <w:r w:rsidRPr="00567FFD">
        <w:rPr>
          <w:rFonts w:ascii="Trebuchet MS" w:eastAsia="Calibri" w:hAnsi="Trebuchet MS"/>
          <w:b/>
          <w:sz w:val="22"/>
          <w:szCs w:val="22"/>
        </w:rPr>
        <w:t>TERMENII DE REFERINȚĂ PENTRU POSTURILE SCOASE LA CONCURS:</w:t>
      </w:r>
    </w:p>
    <w:p w14:paraId="47ECED19" w14:textId="77777777" w:rsidR="001A42E0" w:rsidRPr="00567FFD" w:rsidRDefault="001A42E0" w:rsidP="00E60312">
      <w:pPr>
        <w:spacing w:line="276" w:lineRule="auto"/>
        <w:ind w:right="423"/>
        <w:jc w:val="both"/>
        <w:rPr>
          <w:rFonts w:ascii="Trebuchet MS" w:eastAsia="Calibri" w:hAnsi="Trebuchet MS"/>
          <w:b/>
          <w:sz w:val="22"/>
          <w:szCs w:val="22"/>
        </w:rPr>
      </w:pPr>
    </w:p>
    <w:p w14:paraId="6750A661" w14:textId="77777777" w:rsidR="001A42E0" w:rsidRPr="00567FFD" w:rsidRDefault="00D3176D" w:rsidP="00E60312">
      <w:pPr>
        <w:spacing w:line="276" w:lineRule="auto"/>
        <w:ind w:right="423"/>
        <w:jc w:val="both"/>
        <w:rPr>
          <w:rFonts w:ascii="Trebuchet MS" w:eastAsia="Calibri" w:hAnsi="Trebuchet MS"/>
          <w:b/>
          <w:sz w:val="22"/>
          <w:szCs w:val="22"/>
        </w:rPr>
      </w:pPr>
      <w:r>
        <w:rPr>
          <w:rFonts w:ascii="Trebuchet MS" w:eastAsia="Calibri" w:hAnsi="Trebuchet MS"/>
          <w:b/>
          <w:sz w:val="22"/>
          <w:szCs w:val="22"/>
        </w:rPr>
        <w:t>Tabel nr. 2</w:t>
      </w:r>
      <w:r w:rsidR="001B1BA0" w:rsidRPr="00567FFD">
        <w:rPr>
          <w:rFonts w:ascii="Trebuchet MS" w:eastAsia="Calibri" w:hAnsi="Trebuchet MS"/>
          <w:b/>
          <w:sz w:val="22"/>
          <w:szCs w:val="22"/>
        </w:rPr>
        <w:t xml:space="preserve"> Posturile pe</w:t>
      </w:r>
      <w:r w:rsidR="008977A6" w:rsidRPr="00567FFD">
        <w:rPr>
          <w:rFonts w:ascii="Trebuchet MS" w:eastAsia="Calibri" w:hAnsi="Trebuchet MS"/>
          <w:b/>
          <w:sz w:val="22"/>
          <w:szCs w:val="22"/>
        </w:rPr>
        <w:t>ntru</w:t>
      </w:r>
      <w:r w:rsidR="001B1BA0" w:rsidRPr="00567FFD">
        <w:rPr>
          <w:rFonts w:ascii="Trebuchet MS" w:eastAsia="Calibri" w:hAnsi="Trebuchet MS"/>
          <w:b/>
          <w:sz w:val="22"/>
          <w:szCs w:val="22"/>
        </w:rPr>
        <w:t xml:space="preserve"> regiunea </w:t>
      </w:r>
      <w:r w:rsidR="00E0345D" w:rsidRPr="00E0345D">
        <w:rPr>
          <w:rFonts w:ascii="Trebuchet MS" w:eastAsia="Calibri" w:hAnsi="Trebuchet MS"/>
          <w:b/>
          <w:sz w:val="22"/>
          <w:szCs w:val="22"/>
        </w:rPr>
        <w:t>Centru</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9"/>
        <w:gridCol w:w="1275"/>
        <w:gridCol w:w="3941"/>
        <w:gridCol w:w="1417"/>
      </w:tblGrid>
      <w:tr w:rsidR="009847CF" w14:paraId="45138CFB" w14:textId="77777777" w:rsidTr="000D6EC3">
        <w:tc>
          <w:tcPr>
            <w:tcW w:w="5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0BD053" w14:textId="77777777" w:rsidR="009847CF" w:rsidRDefault="009847CF">
            <w:pPr>
              <w:spacing w:line="276" w:lineRule="auto"/>
              <w:ind w:right="-114"/>
              <w:jc w:val="center"/>
              <w:rPr>
                <w:rFonts w:ascii="Trebuchet MS" w:eastAsia="Calibri" w:hAnsi="Trebuchet MS"/>
                <w:b/>
                <w:sz w:val="22"/>
                <w:szCs w:val="22"/>
              </w:rPr>
            </w:pPr>
            <w:r>
              <w:rPr>
                <w:rFonts w:ascii="Trebuchet MS" w:eastAsia="Calibri" w:hAnsi="Trebuchet MS"/>
                <w:b/>
                <w:sz w:val="22"/>
                <w:szCs w:val="22"/>
              </w:rPr>
              <w:t>Nr.</w:t>
            </w:r>
          </w:p>
          <w:p w14:paraId="0C43C803" w14:textId="77777777" w:rsidR="009847CF" w:rsidRDefault="009847CF">
            <w:pPr>
              <w:spacing w:line="276" w:lineRule="auto"/>
              <w:ind w:right="-114"/>
              <w:jc w:val="center"/>
              <w:rPr>
                <w:rFonts w:ascii="Trebuchet MS" w:eastAsia="Calibri" w:hAnsi="Trebuchet MS"/>
                <w:b/>
                <w:sz w:val="22"/>
                <w:szCs w:val="22"/>
              </w:rPr>
            </w:pPr>
            <w:r>
              <w:rPr>
                <w:rFonts w:ascii="Trebuchet MS" w:eastAsia="Calibri" w:hAnsi="Trebuchet MS"/>
                <w:b/>
                <w:sz w:val="22"/>
                <w:szCs w:val="22"/>
              </w:rPr>
              <w:t>crt</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CD5FC" w14:textId="77777777" w:rsidR="009847CF" w:rsidRDefault="009847CF">
            <w:pPr>
              <w:spacing w:line="276" w:lineRule="auto"/>
              <w:ind w:right="-102"/>
              <w:jc w:val="center"/>
              <w:rPr>
                <w:rFonts w:ascii="Trebuchet MS" w:eastAsia="Calibri" w:hAnsi="Trebuchet MS"/>
                <w:b/>
                <w:sz w:val="22"/>
                <w:szCs w:val="22"/>
              </w:rPr>
            </w:pPr>
            <w:r>
              <w:rPr>
                <w:rFonts w:ascii="Trebuchet MS" w:eastAsia="Calibri" w:hAnsi="Trebuchet MS"/>
                <w:b/>
                <w:sz w:val="22"/>
                <w:szCs w:val="22"/>
              </w:rPr>
              <w:t>Denumirea postului</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89F58B" w14:textId="77777777" w:rsidR="009847CF" w:rsidRDefault="009847CF">
            <w:pPr>
              <w:spacing w:line="276" w:lineRule="auto"/>
              <w:ind w:right="-104"/>
              <w:jc w:val="center"/>
              <w:rPr>
                <w:rFonts w:ascii="Trebuchet MS" w:eastAsia="Calibri" w:hAnsi="Trebuchet MS"/>
                <w:b/>
                <w:sz w:val="22"/>
                <w:szCs w:val="22"/>
              </w:rPr>
            </w:pPr>
            <w:r>
              <w:rPr>
                <w:rFonts w:ascii="Trebuchet MS" w:eastAsia="Calibri" w:hAnsi="Trebuchet MS"/>
                <w:b/>
                <w:sz w:val="22"/>
                <w:szCs w:val="22"/>
              </w:rPr>
              <w:t>Număr formatori</w:t>
            </w:r>
          </w:p>
        </w:tc>
        <w:tc>
          <w:tcPr>
            <w:tcW w:w="39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9DBCE6" w14:textId="77777777" w:rsidR="009847CF" w:rsidRDefault="009847CF">
            <w:pPr>
              <w:spacing w:line="276" w:lineRule="auto"/>
              <w:ind w:right="-110"/>
              <w:jc w:val="center"/>
              <w:rPr>
                <w:rFonts w:ascii="Trebuchet MS" w:eastAsia="Calibri" w:hAnsi="Trebuchet MS"/>
                <w:b/>
                <w:sz w:val="22"/>
                <w:szCs w:val="22"/>
              </w:rPr>
            </w:pPr>
            <w:r>
              <w:rPr>
                <w:rFonts w:ascii="Trebuchet MS" w:eastAsia="Calibri" w:hAnsi="Trebuchet MS"/>
                <w:b/>
                <w:sz w:val="22"/>
                <w:szCs w:val="22"/>
              </w:rPr>
              <w:t>Durata</w:t>
            </w:r>
          </w:p>
          <w:p w14:paraId="48649081" w14:textId="77777777" w:rsidR="009847CF" w:rsidRDefault="009847CF">
            <w:pPr>
              <w:spacing w:line="276" w:lineRule="auto"/>
              <w:ind w:right="-110"/>
              <w:jc w:val="center"/>
              <w:rPr>
                <w:rFonts w:ascii="Trebuchet MS" w:eastAsia="Calibri" w:hAnsi="Trebuchet MS"/>
                <w:b/>
                <w:sz w:val="22"/>
                <w:szCs w:val="22"/>
              </w:rPr>
            </w:pPr>
            <w:r>
              <w:rPr>
                <w:rFonts w:ascii="Trebuchet MS" w:eastAsia="Calibri" w:hAnsi="Trebuchet MS"/>
                <w:b/>
                <w:sz w:val="22"/>
                <w:szCs w:val="22"/>
              </w:rPr>
              <w:t>activității</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08939B" w14:textId="77777777" w:rsidR="009847CF" w:rsidRDefault="009847CF">
            <w:pPr>
              <w:spacing w:line="276" w:lineRule="auto"/>
              <w:ind w:right="-111"/>
              <w:jc w:val="center"/>
              <w:rPr>
                <w:rFonts w:ascii="Trebuchet MS" w:eastAsia="Calibri" w:hAnsi="Trebuchet MS"/>
                <w:b/>
                <w:sz w:val="22"/>
                <w:szCs w:val="22"/>
              </w:rPr>
            </w:pPr>
            <w:r>
              <w:rPr>
                <w:rFonts w:ascii="Trebuchet MS" w:eastAsia="Calibri" w:hAnsi="Trebuchet MS"/>
                <w:b/>
                <w:sz w:val="22"/>
                <w:szCs w:val="22"/>
              </w:rPr>
              <w:t>Nr.ore/ formator</w:t>
            </w:r>
          </w:p>
        </w:tc>
      </w:tr>
      <w:tr w:rsidR="009847CF" w14:paraId="6ED193B7" w14:textId="77777777" w:rsidTr="000D6EC3">
        <w:tc>
          <w:tcPr>
            <w:tcW w:w="596" w:type="dxa"/>
            <w:tcBorders>
              <w:top w:val="single" w:sz="4" w:space="0" w:color="auto"/>
              <w:left w:val="single" w:sz="4" w:space="0" w:color="auto"/>
              <w:bottom w:val="single" w:sz="4" w:space="0" w:color="auto"/>
              <w:right w:val="single" w:sz="4" w:space="0" w:color="auto"/>
            </w:tcBorders>
            <w:vAlign w:val="center"/>
            <w:hideMark/>
          </w:tcPr>
          <w:p w14:paraId="1A1453B3" w14:textId="77777777" w:rsidR="009847CF" w:rsidRPr="000D6EC3" w:rsidRDefault="009847CF" w:rsidP="000D6EC3">
            <w:pPr>
              <w:pStyle w:val="ListParagraph"/>
              <w:numPr>
                <w:ilvl w:val="0"/>
                <w:numId w:val="23"/>
              </w:numPr>
              <w:spacing w:line="276" w:lineRule="auto"/>
              <w:ind w:left="62" w:right="-114" w:firstLine="0"/>
              <w:rPr>
                <w:rFonts w:ascii="Trebuchet MS" w:eastAsia="Calibri" w:hAnsi="Trebuchet M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8DBBDB1" w14:textId="77777777" w:rsidR="009847CF" w:rsidRDefault="009847CF">
            <w:pPr>
              <w:spacing w:line="276" w:lineRule="auto"/>
              <w:ind w:right="-102"/>
              <w:rPr>
                <w:rFonts w:ascii="Trebuchet MS" w:eastAsia="Calibri" w:hAnsi="Trebuchet MS"/>
                <w:sz w:val="22"/>
                <w:szCs w:val="22"/>
              </w:rPr>
            </w:pPr>
            <w:r>
              <w:rPr>
                <w:rFonts w:ascii="Trebuchet MS" w:eastAsia="Calibri" w:hAnsi="Trebuchet MS"/>
                <w:sz w:val="22"/>
                <w:szCs w:val="22"/>
              </w:rPr>
              <w:t>Formator pentru</w:t>
            </w:r>
            <w:r w:rsidRPr="00E60312">
              <w:rPr>
                <w:rFonts w:ascii="Trebuchet MS" w:eastAsia="Calibri" w:hAnsi="Trebuchet MS"/>
                <w:sz w:val="22"/>
                <w:szCs w:val="22"/>
              </w:rPr>
              <w:t xml:space="preserve"> </w:t>
            </w:r>
            <w:r>
              <w:rPr>
                <w:rFonts w:ascii="Trebuchet MS" w:eastAsia="Calibri" w:hAnsi="Trebuchet MS"/>
                <w:sz w:val="22"/>
                <w:szCs w:val="22"/>
              </w:rPr>
              <w:t>ciclul primar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08E39A" w14:textId="77777777" w:rsidR="009847CF" w:rsidRPr="000D6EC3" w:rsidRDefault="000D6EC3">
            <w:pPr>
              <w:spacing w:line="276" w:lineRule="auto"/>
              <w:ind w:right="-104"/>
              <w:jc w:val="center"/>
              <w:rPr>
                <w:rFonts w:ascii="Trebuchet MS" w:eastAsia="Calibri" w:hAnsi="Trebuchet MS"/>
                <w:sz w:val="22"/>
                <w:szCs w:val="22"/>
              </w:rPr>
            </w:pPr>
            <w:r w:rsidRPr="000D6EC3">
              <w:rPr>
                <w:rFonts w:ascii="Trebuchet MS" w:eastAsia="Calibri" w:hAnsi="Trebuchet MS"/>
                <w:sz w:val="22"/>
                <w:szCs w:val="22"/>
              </w:rPr>
              <w:t>4</w:t>
            </w:r>
          </w:p>
        </w:tc>
        <w:tc>
          <w:tcPr>
            <w:tcW w:w="3941" w:type="dxa"/>
            <w:tcBorders>
              <w:top w:val="single" w:sz="4" w:space="0" w:color="auto"/>
              <w:left w:val="single" w:sz="4" w:space="0" w:color="auto"/>
              <w:bottom w:val="single" w:sz="4" w:space="0" w:color="auto"/>
              <w:right w:val="single" w:sz="4" w:space="0" w:color="auto"/>
            </w:tcBorders>
            <w:vAlign w:val="center"/>
            <w:hideMark/>
          </w:tcPr>
          <w:p w14:paraId="0D105C8C" w14:textId="77777777" w:rsidR="009847CF" w:rsidRDefault="009847CF">
            <w:pPr>
              <w:spacing w:line="276" w:lineRule="auto"/>
              <w:ind w:right="-110"/>
              <w:rPr>
                <w:rFonts w:ascii="Trebuchet MS" w:eastAsia="Calibri" w:hAnsi="Trebuchet MS"/>
                <w:sz w:val="22"/>
                <w:szCs w:val="22"/>
              </w:rPr>
            </w:pPr>
            <w:r>
              <w:rPr>
                <w:rFonts w:ascii="Trebuchet MS" w:eastAsia="Calibri" w:hAnsi="Trebuchet MS"/>
                <w:sz w:val="22"/>
                <w:szCs w:val="22"/>
              </w:rPr>
              <w:t>Ori</w:t>
            </w:r>
            <w:r w:rsidR="00B82A6F">
              <w:rPr>
                <w:rFonts w:ascii="Trebuchet MS" w:eastAsia="Calibri" w:hAnsi="Trebuchet MS"/>
                <w:sz w:val="22"/>
                <w:szCs w:val="22"/>
              </w:rPr>
              <w:t xml:space="preserve"> </w:t>
            </w:r>
            <w:r>
              <w:rPr>
                <w:rFonts w:ascii="Trebuchet MS" w:eastAsia="Calibri" w:hAnsi="Trebuchet MS"/>
                <w:sz w:val="22"/>
                <w:szCs w:val="22"/>
              </w:rPr>
              <w:t>de câte ori este cazul, pe perioada de acreditare a programului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BB12EB" w14:textId="77777777" w:rsidR="009847CF" w:rsidRDefault="009847CF">
            <w:pPr>
              <w:spacing w:line="276" w:lineRule="auto"/>
              <w:ind w:right="-111"/>
              <w:rPr>
                <w:rFonts w:ascii="Trebuchet MS" w:eastAsia="Calibri" w:hAnsi="Trebuchet MS"/>
                <w:sz w:val="22"/>
                <w:szCs w:val="22"/>
                <w:lang w:eastAsia="en-US"/>
              </w:rPr>
            </w:pPr>
            <w:r>
              <w:rPr>
                <w:rFonts w:ascii="Trebuchet MS" w:eastAsia="Calibri" w:hAnsi="Trebuchet MS"/>
                <w:sz w:val="22"/>
                <w:szCs w:val="22"/>
                <w:lang w:eastAsia="en-US"/>
              </w:rPr>
              <w:t>Maximum 60 ore/grupă</w:t>
            </w:r>
          </w:p>
        </w:tc>
      </w:tr>
      <w:tr w:rsidR="000D6EC3" w14:paraId="73EDBFC1" w14:textId="77777777" w:rsidTr="000D6EC3">
        <w:tc>
          <w:tcPr>
            <w:tcW w:w="596" w:type="dxa"/>
            <w:tcBorders>
              <w:top w:val="single" w:sz="4" w:space="0" w:color="auto"/>
              <w:left w:val="single" w:sz="4" w:space="0" w:color="auto"/>
              <w:bottom w:val="single" w:sz="4" w:space="0" w:color="auto"/>
              <w:right w:val="single" w:sz="4" w:space="0" w:color="auto"/>
            </w:tcBorders>
            <w:vAlign w:val="center"/>
          </w:tcPr>
          <w:p w14:paraId="791CC538" w14:textId="77777777" w:rsidR="000D6EC3" w:rsidRPr="000D6EC3" w:rsidRDefault="000D6EC3" w:rsidP="000D6EC3">
            <w:pPr>
              <w:pStyle w:val="ListParagraph"/>
              <w:numPr>
                <w:ilvl w:val="0"/>
                <w:numId w:val="23"/>
              </w:numPr>
              <w:spacing w:line="276" w:lineRule="auto"/>
              <w:ind w:left="62" w:right="-114" w:firstLine="0"/>
              <w:rPr>
                <w:rFonts w:ascii="Trebuchet MS" w:eastAsia="Calibri" w:hAnsi="Trebuchet M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5FC6EB5B" w14:textId="77777777" w:rsidR="000D6EC3" w:rsidRPr="000D6EC3" w:rsidRDefault="000D6EC3" w:rsidP="000D6EC3">
            <w:pPr>
              <w:spacing w:line="276" w:lineRule="auto"/>
              <w:ind w:right="-102"/>
              <w:rPr>
                <w:rFonts w:ascii="Trebuchet MS" w:eastAsia="Calibri" w:hAnsi="Trebuchet MS"/>
                <w:sz w:val="22"/>
                <w:szCs w:val="22"/>
              </w:rPr>
            </w:pPr>
            <w:r>
              <w:rPr>
                <w:rFonts w:ascii="Trebuchet MS" w:eastAsia="Calibri" w:hAnsi="Trebuchet MS"/>
                <w:sz w:val="22"/>
                <w:szCs w:val="22"/>
              </w:rPr>
              <w:t xml:space="preserve">Formatori pentru aria curriculară  </w:t>
            </w:r>
            <w:r w:rsidRPr="000D6EC3">
              <w:rPr>
                <w:rFonts w:ascii="Trebuchet MS" w:eastAsia="Calibri" w:hAnsi="Trebuchet MS"/>
                <w:b/>
                <w:sz w:val="22"/>
                <w:szCs w:val="22"/>
              </w:rPr>
              <w:t>LIMBĂ ȘI COMUNICARE</w:t>
            </w:r>
          </w:p>
        </w:tc>
        <w:tc>
          <w:tcPr>
            <w:tcW w:w="1275" w:type="dxa"/>
            <w:tcBorders>
              <w:top w:val="single" w:sz="4" w:space="0" w:color="auto"/>
              <w:left w:val="single" w:sz="4" w:space="0" w:color="auto"/>
              <w:bottom w:val="single" w:sz="4" w:space="0" w:color="auto"/>
              <w:right w:val="single" w:sz="4" w:space="0" w:color="auto"/>
            </w:tcBorders>
            <w:vAlign w:val="center"/>
          </w:tcPr>
          <w:p w14:paraId="6D3FDF31" w14:textId="77777777" w:rsidR="000D6EC3" w:rsidRPr="000D6EC3" w:rsidRDefault="000D6EC3" w:rsidP="000D6EC3">
            <w:pPr>
              <w:spacing w:line="276" w:lineRule="auto"/>
              <w:ind w:right="-104"/>
              <w:jc w:val="center"/>
              <w:rPr>
                <w:rFonts w:ascii="Trebuchet MS" w:eastAsia="Calibri" w:hAnsi="Trebuchet MS"/>
                <w:sz w:val="22"/>
                <w:szCs w:val="22"/>
              </w:rPr>
            </w:pPr>
            <w:r w:rsidRPr="000D6EC3">
              <w:rPr>
                <w:rFonts w:ascii="Trebuchet MS" w:eastAsia="Calibri" w:hAnsi="Trebuchet MS"/>
                <w:sz w:val="22"/>
                <w:szCs w:val="22"/>
              </w:rPr>
              <w:t>4</w:t>
            </w:r>
          </w:p>
        </w:tc>
        <w:tc>
          <w:tcPr>
            <w:tcW w:w="3941" w:type="dxa"/>
            <w:tcBorders>
              <w:top w:val="single" w:sz="4" w:space="0" w:color="auto"/>
              <w:left w:val="single" w:sz="4" w:space="0" w:color="auto"/>
              <w:bottom w:val="single" w:sz="4" w:space="0" w:color="auto"/>
              <w:right w:val="single" w:sz="4" w:space="0" w:color="auto"/>
            </w:tcBorders>
            <w:vAlign w:val="center"/>
          </w:tcPr>
          <w:p w14:paraId="46625289" w14:textId="77777777" w:rsidR="000D6EC3" w:rsidRDefault="000D6EC3" w:rsidP="000D6EC3">
            <w:pPr>
              <w:spacing w:line="276" w:lineRule="auto"/>
              <w:ind w:right="-110"/>
              <w:rPr>
                <w:rFonts w:ascii="Trebuchet MS" w:eastAsia="Calibri" w:hAnsi="Trebuchet MS"/>
                <w:sz w:val="22"/>
                <w:szCs w:val="22"/>
              </w:rPr>
            </w:pPr>
            <w:r>
              <w:rPr>
                <w:rFonts w:ascii="Trebuchet MS" w:eastAsia="Calibri" w:hAnsi="Trebuchet MS"/>
                <w:sz w:val="22"/>
                <w:szCs w:val="22"/>
              </w:rPr>
              <w:t>Ori de câte ori este cazul, pe perioada de acreditare a programului</w:t>
            </w:r>
          </w:p>
        </w:tc>
        <w:tc>
          <w:tcPr>
            <w:tcW w:w="1417" w:type="dxa"/>
            <w:tcBorders>
              <w:top w:val="single" w:sz="4" w:space="0" w:color="auto"/>
              <w:left w:val="single" w:sz="4" w:space="0" w:color="auto"/>
              <w:bottom w:val="single" w:sz="4" w:space="0" w:color="auto"/>
              <w:right w:val="single" w:sz="4" w:space="0" w:color="auto"/>
            </w:tcBorders>
            <w:vAlign w:val="center"/>
          </w:tcPr>
          <w:p w14:paraId="450535CC" w14:textId="77777777" w:rsidR="000D6EC3" w:rsidRDefault="000D6EC3" w:rsidP="000D6EC3">
            <w:pPr>
              <w:spacing w:line="276" w:lineRule="auto"/>
              <w:ind w:right="-111"/>
              <w:rPr>
                <w:rFonts w:ascii="Trebuchet MS" w:eastAsia="Calibri" w:hAnsi="Trebuchet MS"/>
                <w:sz w:val="22"/>
                <w:szCs w:val="22"/>
                <w:lang w:eastAsia="en-US"/>
              </w:rPr>
            </w:pPr>
            <w:r>
              <w:rPr>
                <w:rFonts w:ascii="Trebuchet MS" w:eastAsia="Calibri" w:hAnsi="Trebuchet MS"/>
                <w:sz w:val="22"/>
                <w:szCs w:val="22"/>
                <w:lang w:eastAsia="en-US"/>
              </w:rPr>
              <w:t>Maximum 60 ore/grupă</w:t>
            </w:r>
          </w:p>
        </w:tc>
      </w:tr>
      <w:tr w:rsidR="000D6EC3" w14:paraId="0B3D564B" w14:textId="77777777" w:rsidTr="000D6EC3">
        <w:tc>
          <w:tcPr>
            <w:tcW w:w="596" w:type="dxa"/>
            <w:tcBorders>
              <w:top w:val="single" w:sz="4" w:space="0" w:color="auto"/>
              <w:left w:val="single" w:sz="4" w:space="0" w:color="auto"/>
              <w:bottom w:val="single" w:sz="4" w:space="0" w:color="auto"/>
              <w:right w:val="single" w:sz="4" w:space="0" w:color="auto"/>
            </w:tcBorders>
            <w:vAlign w:val="center"/>
          </w:tcPr>
          <w:p w14:paraId="02E2377E" w14:textId="77777777" w:rsidR="000D6EC3" w:rsidRPr="000D6EC3" w:rsidRDefault="000D6EC3" w:rsidP="000D6EC3">
            <w:pPr>
              <w:pStyle w:val="ListParagraph"/>
              <w:numPr>
                <w:ilvl w:val="0"/>
                <w:numId w:val="23"/>
              </w:numPr>
              <w:spacing w:line="276" w:lineRule="auto"/>
              <w:ind w:left="62" w:right="-114" w:firstLine="0"/>
              <w:rPr>
                <w:rFonts w:ascii="Trebuchet MS" w:eastAsia="Calibri" w:hAnsi="Trebuchet M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3B77914C" w14:textId="77777777" w:rsidR="000D6EC3" w:rsidRPr="000D6EC3" w:rsidRDefault="000D6EC3" w:rsidP="000D6EC3">
            <w:pPr>
              <w:spacing w:line="276" w:lineRule="auto"/>
              <w:ind w:right="-102"/>
              <w:rPr>
                <w:rFonts w:ascii="Trebuchet MS" w:eastAsia="Calibri" w:hAnsi="Trebuchet MS"/>
                <w:sz w:val="22"/>
                <w:szCs w:val="22"/>
              </w:rPr>
            </w:pPr>
            <w:r>
              <w:rPr>
                <w:rFonts w:ascii="Trebuchet MS" w:eastAsia="Calibri" w:hAnsi="Trebuchet MS"/>
                <w:sz w:val="22"/>
                <w:szCs w:val="22"/>
              </w:rPr>
              <w:t xml:space="preserve">Formatori pentru aria curriculară </w:t>
            </w:r>
            <w:r w:rsidRPr="000D6EC3">
              <w:rPr>
                <w:rFonts w:ascii="Trebuchet MS" w:eastAsia="Calibri" w:hAnsi="Trebuchet MS"/>
                <w:b/>
                <w:sz w:val="22"/>
                <w:szCs w:val="22"/>
              </w:rPr>
              <w:t>MATEMATICĂ ȘI ȘTIINȚE ALE NATURII</w:t>
            </w:r>
          </w:p>
        </w:tc>
        <w:tc>
          <w:tcPr>
            <w:tcW w:w="1275" w:type="dxa"/>
            <w:tcBorders>
              <w:top w:val="single" w:sz="4" w:space="0" w:color="auto"/>
              <w:left w:val="single" w:sz="4" w:space="0" w:color="auto"/>
              <w:bottom w:val="single" w:sz="4" w:space="0" w:color="auto"/>
              <w:right w:val="single" w:sz="4" w:space="0" w:color="auto"/>
            </w:tcBorders>
            <w:vAlign w:val="center"/>
          </w:tcPr>
          <w:p w14:paraId="750DF71C" w14:textId="77777777" w:rsidR="000D6EC3" w:rsidRPr="000D6EC3" w:rsidRDefault="000D6EC3" w:rsidP="000D6EC3">
            <w:pPr>
              <w:spacing w:line="276" w:lineRule="auto"/>
              <w:ind w:right="-104"/>
              <w:jc w:val="center"/>
              <w:rPr>
                <w:rFonts w:ascii="Trebuchet MS" w:eastAsia="Calibri" w:hAnsi="Trebuchet MS"/>
                <w:sz w:val="22"/>
                <w:szCs w:val="22"/>
              </w:rPr>
            </w:pPr>
            <w:r w:rsidRPr="000D6EC3">
              <w:rPr>
                <w:rFonts w:ascii="Trebuchet MS" w:eastAsia="Calibri" w:hAnsi="Trebuchet MS"/>
                <w:sz w:val="22"/>
                <w:szCs w:val="22"/>
              </w:rPr>
              <w:t>4</w:t>
            </w:r>
          </w:p>
        </w:tc>
        <w:tc>
          <w:tcPr>
            <w:tcW w:w="3941" w:type="dxa"/>
            <w:tcBorders>
              <w:top w:val="single" w:sz="4" w:space="0" w:color="auto"/>
              <w:left w:val="single" w:sz="4" w:space="0" w:color="auto"/>
              <w:bottom w:val="single" w:sz="4" w:space="0" w:color="auto"/>
              <w:right w:val="single" w:sz="4" w:space="0" w:color="auto"/>
            </w:tcBorders>
            <w:vAlign w:val="center"/>
          </w:tcPr>
          <w:p w14:paraId="33CDF099" w14:textId="77777777" w:rsidR="000D6EC3" w:rsidRDefault="000D6EC3" w:rsidP="000D6EC3">
            <w:pPr>
              <w:spacing w:line="276" w:lineRule="auto"/>
              <w:ind w:right="-110"/>
              <w:rPr>
                <w:rFonts w:ascii="Trebuchet MS" w:eastAsia="Calibri" w:hAnsi="Trebuchet MS"/>
                <w:sz w:val="22"/>
                <w:szCs w:val="22"/>
              </w:rPr>
            </w:pPr>
            <w:r>
              <w:rPr>
                <w:rFonts w:ascii="Trebuchet MS" w:eastAsia="Calibri" w:hAnsi="Trebuchet MS"/>
                <w:sz w:val="22"/>
                <w:szCs w:val="22"/>
              </w:rPr>
              <w:t>Ori de câte ori este cazul, pe perioada de acreditare a programului</w:t>
            </w:r>
          </w:p>
        </w:tc>
        <w:tc>
          <w:tcPr>
            <w:tcW w:w="1417" w:type="dxa"/>
            <w:tcBorders>
              <w:top w:val="single" w:sz="4" w:space="0" w:color="auto"/>
              <w:left w:val="single" w:sz="4" w:space="0" w:color="auto"/>
              <w:bottom w:val="single" w:sz="4" w:space="0" w:color="auto"/>
              <w:right w:val="single" w:sz="4" w:space="0" w:color="auto"/>
            </w:tcBorders>
            <w:vAlign w:val="center"/>
          </w:tcPr>
          <w:p w14:paraId="7E93E822" w14:textId="77777777" w:rsidR="000D6EC3" w:rsidRDefault="000D6EC3" w:rsidP="000D6EC3">
            <w:pPr>
              <w:spacing w:line="276" w:lineRule="auto"/>
              <w:ind w:right="-111"/>
              <w:rPr>
                <w:rFonts w:ascii="Trebuchet MS" w:eastAsia="Calibri" w:hAnsi="Trebuchet MS"/>
                <w:sz w:val="22"/>
                <w:szCs w:val="22"/>
                <w:lang w:eastAsia="en-US"/>
              </w:rPr>
            </w:pPr>
            <w:r>
              <w:rPr>
                <w:rFonts w:ascii="Trebuchet MS" w:eastAsia="Calibri" w:hAnsi="Trebuchet MS"/>
                <w:sz w:val="22"/>
                <w:szCs w:val="22"/>
                <w:lang w:eastAsia="en-US"/>
              </w:rPr>
              <w:t>Maximum 60 ore/grupă</w:t>
            </w:r>
          </w:p>
        </w:tc>
      </w:tr>
      <w:tr w:rsidR="000D6EC3" w14:paraId="27BC86C4" w14:textId="77777777" w:rsidTr="000D6EC3">
        <w:tc>
          <w:tcPr>
            <w:tcW w:w="596" w:type="dxa"/>
            <w:tcBorders>
              <w:top w:val="single" w:sz="4" w:space="0" w:color="auto"/>
              <w:left w:val="single" w:sz="4" w:space="0" w:color="auto"/>
              <w:bottom w:val="single" w:sz="4" w:space="0" w:color="auto"/>
              <w:right w:val="single" w:sz="4" w:space="0" w:color="auto"/>
            </w:tcBorders>
            <w:vAlign w:val="center"/>
          </w:tcPr>
          <w:p w14:paraId="4B242B20" w14:textId="77777777" w:rsidR="000D6EC3" w:rsidRPr="000D6EC3" w:rsidRDefault="000D6EC3" w:rsidP="000D6EC3">
            <w:pPr>
              <w:pStyle w:val="ListParagraph"/>
              <w:numPr>
                <w:ilvl w:val="0"/>
                <w:numId w:val="23"/>
              </w:numPr>
              <w:spacing w:line="276" w:lineRule="auto"/>
              <w:ind w:left="62" w:right="-114" w:firstLine="0"/>
              <w:rPr>
                <w:rFonts w:ascii="Trebuchet MS" w:eastAsia="Calibri" w:hAnsi="Trebuchet M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45974716" w14:textId="77777777" w:rsidR="000D6EC3" w:rsidRPr="000D6EC3" w:rsidRDefault="000D6EC3" w:rsidP="000D6EC3">
            <w:pPr>
              <w:spacing w:line="276" w:lineRule="auto"/>
              <w:ind w:right="-102"/>
              <w:rPr>
                <w:rFonts w:ascii="Trebuchet MS" w:eastAsia="Calibri" w:hAnsi="Trebuchet MS"/>
                <w:sz w:val="22"/>
                <w:szCs w:val="22"/>
              </w:rPr>
            </w:pPr>
            <w:r>
              <w:rPr>
                <w:rFonts w:ascii="Trebuchet MS" w:eastAsia="Calibri" w:hAnsi="Trebuchet MS"/>
                <w:sz w:val="22"/>
                <w:szCs w:val="22"/>
              </w:rPr>
              <w:t xml:space="preserve">Formatori pentru aria curriculară  </w:t>
            </w:r>
            <w:r>
              <w:rPr>
                <w:rFonts w:ascii="Trebuchet MS" w:eastAsia="Calibri" w:hAnsi="Trebuchet MS"/>
                <w:b/>
                <w:sz w:val="22"/>
                <w:szCs w:val="22"/>
              </w:rPr>
              <w:t>OM ȘI SOCIETATE</w:t>
            </w:r>
          </w:p>
        </w:tc>
        <w:tc>
          <w:tcPr>
            <w:tcW w:w="1275" w:type="dxa"/>
            <w:tcBorders>
              <w:top w:val="single" w:sz="4" w:space="0" w:color="auto"/>
              <w:left w:val="single" w:sz="4" w:space="0" w:color="auto"/>
              <w:bottom w:val="single" w:sz="4" w:space="0" w:color="auto"/>
              <w:right w:val="single" w:sz="4" w:space="0" w:color="auto"/>
            </w:tcBorders>
            <w:vAlign w:val="center"/>
          </w:tcPr>
          <w:p w14:paraId="578EF660" w14:textId="77777777" w:rsidR="000D6EC3" w:rsidRPr="000D6EC3" w:rsidRDefault="000D6EC3" w:rsidP="000D6EC3">
            <w:pPr>
              <w:spacing w:line="276" w:lineRule="auto"/>
              <w:ind w:right="-104"/>
              <w:jc w:val="center"/>
              <w:rPr>
                <w:rFonts w:ascii="Trebuchet MS" w:eastAsia="Calibri" w:hAnsi="Trebuchet MS"/>
                <w:sz w:val="22"/>
                <w:szCs w:val="22"/>
              </w:rPr>
            </w:pPr>
            <w:r w:rsidRPr="000D6EC3">
              <w:rPr>
                <w:rFonts w:ascii="Trebuchet MS" w:eastAsia="Calibri" w:hAnsi="Trebuchet MS"/>
                <w:sz w:val="22"/>
                <w:szCs w:val="22"/>
              </w:rPr>
              <w:t>4</w:t>
            </w:r>
          </w:p>
        </w:tc>
        <w:tc>
          <w:tcPr>
            <w:tcW w:w="3941" w:type="dxa"/>
            <w:tcBorders>
              <w:top w:val="single" w:sz="4" w:space="0" w:color="auto"/>
              <w:left w:val="single" w:sz="4" w:space="0" w:color="auto"/>
              <w:bottom w:val="single" w:sz="4" w:space="0" w:color="auto"/>
              <w:right w:val="single" w:sz="4" w:space="0" w:color="auto"/>
            </w:tcBorders>
            <w:vAlign w:val="center"/>
          </w:tcPr>
          <w:p w14:paraId="228EA37C" w14:textId="77777777" w:rsidR="000D6EC3" w:rsidRDefault="000D6EC3" w:rsidP="000D6EC3">
            <w:pPr>
              <w:spacing w:line="276" w:lineRule="auto"/>
              <w:ind w:right="-110"/>
              <w:rPr>
                <w:rFonts w:ascii="Trebuchet MS" w:eastAsia="Calibri" w:hAnsi="Trebuchet MS"/>
                <w:sz w:val="22"/>
                <w:szCs w:val="22"/>
              </w:rPr>
            </w:pPr>
            <w:r>
              <w:rPr>
                <w:rFonts w:ascii="Trebuchet MS" w:eastAsia="Calibri" w:hAnsi="Trebuchet MS"/>
                <w:sz w:val="22"/>
                <w:szCs w:val="22"/>
              </w:rPr>
              <w:t>Ori de câte ori este cazul, pe perioada de acreditare a programului</w:t>
            </w:r>
          </w:p>
        </w:tc>
        <w:tc>
          <w:tcPr>
            <w:tcW w:w="1417" w:type="dxa"/>
            <w:tcBorders>
              <w:top w:val="single" w:sz="4" w:space="0" w:color="auto"/>
              <w:left w:val="single" w:sz="4" w:space="0" w:color="auto"/>
              <w:bottom w:val="single" w:sz="4" w:space="0" w:color="auto"/>
              <w:right w:val="single" w:sz="4" w:space="0" w:color="auto"/>
            </w:tcBorders>
            <w:vAlign w:val="center"/>
          </w:tcPr>
          <w:p w14:paraId="55228105" w14:textId="77777777" w:rsidR="000D6EC3" w:rsidRDefault="000D6EC3" w:rsidP="000D6EC3">
            <w:pPr>
              <w:spacing w:line="276" w:lineRule="auto"/>
              <w:ind w:right="-111"/>
              <w:rPr>
                <w:rFonts w:ascii="Trebuchet MS" w:eastAsia="Calibri" w:hAnsi="Trebuchet MS"/>
                <w:sz w:val="22"/>
                <w:szCs w:val="22"/>
                <w:lang w:eastAsia="en-US"/>
              </w:rPr>
            </w:pPr>
            <w:r>
              <w:rPr>
                <w:rFonts w:ascii="Trebuchet MS" w:eastAsia="Calibri" w:hAnsi="Trebuchet MS"/>
                <w:sz w:val="22"/>
                <w:szCs w:val="22"/>
                <w:lang w:eastAsia="en-US"/>
              </w:rPr>
              <w:t>Maximum 60 ore/grupă</w:t>
            </w:r>
          </w:p>
        </w:tc>
      </w:tr>
      <w:tr w:rsidR="000D6EC3" w14:paraId="11587FDD" w14:textId="77777777" w:rsidTr="000D6EC3">
        <w:tc>
          <w:tcPr>
            <w:tcW w:w="596" w:type="dxa"/>
            <w:tcBorders>
              <w:top w:val="single" w:sz="4" w:space="0" w:color="auto"/>
              <w:left w:val="single" w:sz="4" w:space="0" w:color="auto"/>
              <w:bottom w:val="single" w:sz="4" w:space="0" w:color="auto"/>
              <w:right w:val="single" w:sz="4" w:space="0" w:color="auto"/>
            </w:tcBorders>
            <w:vAlign w:val="center"/>
          </w:tcPr>
          <w:p w14:paraId="068AE0E7" w14:textId="77777777" w:rsidR="000D6EC3" w:rsidRPr="000D6EC3" w:rsidRDefault="000D6EC3" w:rsidP="000D6EC3">
            <w:pPr>
              <w:pStyle w:val="ListParagraph"/>
              <w:numPr>
                <w:ilvl w:val="0"/>
                <w:numId w:val="23"/>
              </w:numPr>
              <w:spacing w:line="276" w:lineRule="auto"/>
              <w:ind w:left="62" w:right="-114" w:firstLine="0"/>
              <w:rPr>
                <w:rFonts w:ascii="Trebuchet MS" w:eastAsia="Calibri" w:hAnsi="Trebuchet M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18E2AD46" w14:textId="77777777" w:rsidR="000D6EC3" w:rsidRPr="000D6EC3" w:rsidRDefault="000D6EC3" w:rsidP="000D6EC3">
            <w:pPr>
              <w:spacing w:line="276" w:lineRule="auto"/>
              <w:ind w:right="-102"/>
              <w:rPr>
                <w:rFonts w:ascii="Trebuchet MS" w:eastAsia="Calibri" w:hAnsi="Trebuchet MS"/>
                <w:sz w:val="22"/>
                <w:szCs w:val="22"/>
              </w:rPr>
            </w:pPr>
            <w:r>
              <w:rPr>
                <w:rFonts w:ascii="Trebuchet MS" w:eastAsia="Calibri" w:hAnsi="Trebuchet MS"/>
                <w:sz w:val="22"/>
                <w:szCs w:val="22"/>
              </w:rPr>
              <w:t xml:space="preserve">Formatori pentru aria curriculară  </w:t>
            </w:r>
            <w:r>
              <w:rPr>
                <w:rFonts w:ascii="Trebuchet MS" w:eastAsia="Calibri" w:hAnsi="Trebuchet MS"/>
                <w:b/>
                <w:sz w:val="22"/>
                <w:szCs w:val="22"/>
              </w:rPr>
              <w:t>ARTE</w:t>
            </w:r>
          </w:p>
        </w:tc>
        <w:tc>
          <w:tcPr>
            <w:tcW w:w="1275" w:type="dxa"/>
            <w:tcBorders>
              <w:top w:val="single" w:sz="4" w:space="0" w:color="auto"/>
              <w:left w:val="single" w:sz="4" w:space="0" w:color="auto"/>
              <w:bottom w:val="single" w:sz="4" w:space="0" w:color="auto"/>
              <w:right w:val="single" w:sz="4" w:space="0" w:color="auto"/>
            </w:tcBorders>
            <w:vAlign w:val="center"/>
          </w:tcPr>
          <w:p w14:paraId="4B1E287A" w14:textId="77777777" w:rsidR="000D6EC3" w:rsidRPr="000D6EC3" w:rsidRDefault="000D6EC3" w:rsidP="000D6EC3">
            <w:pPr>
              <w:spacing w:line="276" w:lineRule="auto"/>
              <w:ind w:right="-104"/>
              <w:jc w:val="center"/>
              <w:rPr>
                <w:rFonts w:ascii="Trebuchet MS" w:eastAsia="Calibri" w:hAnsi="Trebuchet MS"/>
                <w:sz w:val="22"/>
                <w:szCs w:val="22"/>
              </w:rPr>
            </w:pPr>
            <w:r w:rsidRPr="000D6EC3">
              <w:rPr>
                <w:rFonts w:ascii="Trebuchet MS" w:eastAsia="Calibri" w:hAnsi="Trebuchet MS"/>
                <w:sz w:val="22"/>
                <w:szCs w:val="22"/>
              </w:rPr>
              <w:t>4</w:t>
            </w:r>
          </w:p>
        </w:tc>
        <w:tc>
          <w:tcPr>
            <w:tcW w:w="3941" w:type="dxa"/>
            <w:tcBorders>
              <w:top w:val="single" w:sz="4" w:space="0" w:color="auto"/>
              <w:left w:val="single" w:sz="4" w:space="0" w:color="auto"/>
              <w:bottom w:val="single" w:sz="4" w:space="0" w:color="auto"/>
              <w:right w:val="single" w:sz="4" w:space="0" w:color="auto"/>
            </w:tcBorders>
            <w:vAlign w:val="center"/>
          </w:tcPr>
          <w:p w14:paraId="5F03A630" w14:textId="77777777" w:rsidR="000D6EC3" w:rsidRDefault="000D6EC3" w:rsidP="000D6EC3">
            <w:pPr>
              <w:spacing w:line="276" w:lineRule="auto"/>
              <w:ind w:right="-110"/>
              <w:rPr>
                <w:rFonts w:ascii="Trebuchet MS" w:eastAsia="Calibri" w:hAnsi="Trebuchet MS"/>
                <w:sz w:val="22"/>
                <w:szCs w:val="22"/>
              </w:rPr>
            </w:pPr>
            <w:r>
              <w:rPr>
                <w:rFonts w:ascii="Trebuchet MS" w:eastAsia="Calibri" w:hAnsi="Trebuchet MS"/>
                <w:sz w:val="22"/>
                <w:szCs w:val="22"/>
              </w:rPr>
              <w:t>Ori de câte ori este cazul, pe perioada de acreditare a programului</w:t>
            </w:r>
          </w:p>
        </w:tc>
        <w:tc>
          <w:tcPr>
            <w:tcW w:w="1417" w:type="dxa"/>
            <w:tcBorders>
              <w:top w:val="single" w:sz="4" w:space="0" w:color="auto"/>
              <w:left w:val="single" w:sz="4" w:space="0" w:color="auto"/>
              <w:bottom w:val="single" w:sz="4" w:space="0" w:color="auto"/>
              <w:right w:val="single" w:sz="4" w:space="0" w:color="auto"/>
            </w:tcBorders>
            <w:vAlign w:val="center"/>
          </w:tcPr>
          <w:p w14:paraId="2A0B5F6C" w14:textId="77777777" w:rsidR="000D6EC3" w:rsidRDefault="000D6EC3" w:rsidP="000D6EC3">
            <w:pPr>
              <w:spacing w:line="276" w:lineRule="auto"/>
              <w:ind w:right="-111"/>
              <w:rPr>
                <w:rFonts w:ascii="Trebuchet MS" w:eastAsia="Calibri" w:hAnsi="Trebuchet MS"/>
                <w:sz w:val="22"/>
                <w:szCs w:val="22"/>
                <w:lang w:eastAsia="en-US"/>
              </w:rPr>
            </w:pPr>
            <w:r>
              <w:rPr>
                <w:rFonts w:ascii="Trebuchet MS" w:eastAsia="Calibri" w:hAnsi="Trebuchet MS"/>
                <w:sz w:val="22"/>
                <w:szCs w:val="22"/>
                <w:lang w:eastAsia="en-US"/>
              </w:rPr>
              <w:t>Maximum 60 ore/grupă</w:t>
            </w:r>
          </w:p>
        </w:tc>
      </w:tr>
      <w:tr w:rsidR="000D6EC3" w14:paraId="493736D1" w14:textId="77777777" w:rsidTr="000D6EC3">
        <w:tc>
          <w:tcPr>
            <w:tcW w:w="596" w:type="dxa"/>
            <w:tcBorders>
              <w:top w:val="single" w:sz="4" w:space="0" w:color="auto"/>
              <w:left w:val="single" w:sz="4" w:space="0" w:color="auto"/>
              <w:bottom w:val="single" w:sz="4" w:space="0" w:color="auto"/>
              <w:right w:val="single" w:sz="4" w:space="0" w:color="auto"/>
            </w:tcBorders>
            <w:vAlign w:val="center"/>
          </w:tcPr>
          <w:p w14:paraId="0B2DFBA8" w14:textId="77777777" w:rsidR="000D6EC3" w:rsidRPr="000D6EC3" w:rsidRDefault="000D6EC3" w:rsidP="000D6EC3">
            <w:pPr>
              <w:pStyle w:val="ListParagraph"/>
              <w:numPr>
                <w:ilvl w:val="0"/>
                <w:numId w:val="23"/>
              </w:numPr>
              <w:spacing w:line="276" w:lineRule="auto"/>
              <w:ind w:left="62" w:right="-114" w:firstLine="0"/>
              <w:rPr>
                <w:rFonts w:ascii="Trebuchet MS" w:eastAsia="Calibri" w:hAnsi="Trebuchet M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7E1C229C" w14:textId="77777777" w:rsidR="000D6EC3" w:rsidRPr="000D6EC3" w:rsidRDefault="000D6EC3" w:rsidP="000D6EC3">
            <w:pPr>
              <w:spacing w:line="276" w:lineRule="auto"/>
              <w:ind w:right="-102"/>
              <w:rPr>
                <w:rFonts w:ascii="Trebuchet MS" w:eastAsia="Calibri" w:hAnsi="Trebuchet MS"/>
                <w:sz w:val="22"/>
                <w:szCs w:val="22"/>
              </w:rPr>
            </w:pPr>
            <w:r>
              <w:rPr>
                <w:rFonts w:ascii="Trebuchet MS" w:eastAsia="Calibri" w:hAnsi="Trebuchet MS"/>
                <w:sz w:val="22"/>
                <w:szCs w:val="22"/>
              </w:rPr>
              <w:t xml:space="preserve">Formatori pentru aria curriculară  </w:t>
            </w:r>
            <w:r>
              <w:rPr>
                <w:rFonts w:ascii="Trebuchet MS" w:eastAsia="Calibri" w:hAnsi="Trebuchet MS"/>
                <w:b/>
                <w:sz w:val="22"/>
                <w:szCs w:val="22"/>
              </w:rPr>
              <w:t>EDUCAȚIE FIZICĂ, SPORT ȘI SĂNĂTATE</w:t>
            </w:r>
          </w:p>
        </w:tc>
        <w:tc>
          <w:tcPr>
            <w:tcW w:w="1275" w:type="dxa"/>
            <w:tcBorders>
              <w:top w:val="single" w:sz="4" w:space="0" w:color="auto"/>
              <w:left w:val="single" w:sz="4" w:space="0" w:color="auto"/>
              <w:bottom w:val="single" w:sz="4" w:space="0" w:color="auto"/>
              <w:right w:val="single" w:sz="4" w:space="0" w:color="auto"/>
            </w:tcBorders>
            <w:vAlign w:val="center"/>
          </w:tcPr>
          <w:p w14:paraId="1868BEEC" w14:textId="77777777" w:rsidR="000D6EC3" w:rsidRPr="000D6EC3" w:rsidRDefault="000D6EC3" w:rsidP="000D6EC3">
            <w:pPr>
              <w:spacing w:line="276" w:lineRule="auto"/>
              <w:ind w:right="-104"/>
              <w:jc w:val="center"/>
              <w:rPr>
                <w:rFonts w:ascii="Trebuchet MS" w:eastAsia="Calibri" w:hAnsi="Trebuchet MS"/>
                <w:sz w:val="22"/>
                <w:szCs w:val="22"/>
              </w:rPr>
            </w:pPr>
            <w:r w:rsidRPr="000D6EC3">
              <w:rPr>
                <w:rFonts w:ascii="Trebuchet MS" w:eastAsia="Calibri" w:hAnsi="Trebuchet MS"/>
                <w:sz w:val="22"/>
                <w:szCs w:val="22"/>
              </w:rPr>
              <w:t>4</w:t>
            </w:r>
          </w:p>
        </w:tc>
        <w:tc>
          <w:tcPr>
            <w:tcW w:w="3941" w:type="dxa"/>
            <w:tcBorders>
              <w:top w:val="single" w:sz="4" w:space="0" w:color="auto"/>
              <w:left w:val="single" w:sz="4" w:space="0" w:color="auto"/>
              <w:bottom w:val="single" w:sz="4" w:space="0" w:color="auto"/>
              <w:right w:val="single" w:sz="4" w:space="0" w:color="auto"/>
            </w:tcBorders>
            <w:vAlign w:val="center"/>
          </w:tcPr>
          <w:p w14:paraId="05712E24" w14:textId="77777777" w:rsidR="000D6EC3" w:rsidRDefault="000D6EC3" w:rsidP="000D6EC3">
            <w:pPr>
              <w:spacing w:line="276" w:lineRule="auto"/>
              <w:ind w:right="-110"/>
              <w:rPr>
                <w:rFonts w:ascii="Trebuchet MS" w:eastAsia="Calibri" w:hAnsi="Trebuchet MS"/>
                <w:sz w:val="22"/>
                <w:szCs w:val="22"/>
              </w:rPr>
            </w:pPr>
            <w:r>
              <w:rPr>
                <w:rFonts w:ascii="Trebuchet MS" w:eastAsia="Calibri" w:hAnsi="Trebuchet MS"/>
                <w:sz w:val="22"/>
                <w:szCs w:val="22"/>
              </w:rPr>
              <w:t>Ori de câte ori este cazul, pe perioada de acreditare a programului</w:t>
            </w:r>
          </w:p>
        </w:tc>
        <w:tc>
          <w:tcPr>
            <w:tcW w:w="1417" w:type="dxa"/>
            <w:tcBorders>
              <w:top w:val="single" w:sz="4" w:space="0" w:color="auto"/>
              <w:left w:val="single" w:sz="4" w:space="0" w:color="auto"/>
              <w:bottom w:val="single" w:sz="4" w:space="0" w:color="auto"/>
              <w:right w:val="single" w:sz="4" w:space="0" w:color="auto"/>
            </w:tcBorders>
            <w:vAlign w:val="center"/>
          </w:tcPr>
          <w:p w14:paraId="6203DCB7" w14:textId="77777777" w:rsidR="000D6EC3" w:rsidRDefault="000D6EC3" w:rsidP="000D6EC3">
            <w:pPr>
              <w:spacing w:line="276" w:lineRule="auto"/>
              <w:ind w:right="-111"/>
              <w:rPr>
                <w:rFonts w:ascii="Trebuchet MS" w:eastAsia="Calibri" w:hAnsi="Trebuchet MS"/>
                <w:sz w:val="22"/>
                <w:szCs w:val="22"/>
                <w:lang w:eastAsia="en-US"/>
              </w:rPr>
            </w:pPr>
            <w:r>
              <w:rPr>
                <w:rFonts w:ascii="Trebuchet MS" w:eastAsia="Calibri" w:hAnsi="Trebuchet MS"/>
                <w:sz w:val="22"/>
                <w:szCs w:val="22"/>
                <w:lang w:eastAsia="en-US"/>
              </w:rPr>
              <w:t>Maximum 60 ore/grupă</w:t>
            </w:r>
          </w:p>
        </w:tc>
      </w:tr>
      <w:tr w:rsidR="000D6EC3" w14:paraId="00937B65" w14:textId="77777777" w:rsidTr="000D6EC3">
        <w:tc>
          <w:tcPr>
            <w:tcW w:w="596" w:type="dxa"/>
            <w:tcBorders>
              <w:top w:val="single" w:sz="4" w:space="0" w:color="auto"/>
              <w:left w:val="single" w:sz="4" w:space="0" w:color="auto"/>
              <w:bottom w:val="single" w:sz="4" w:space="0" w:color="auto"/>
              <w:right w:val="single" w:sz="4" w:space="0" w:color="auto"/>
            </w:tcBorders>
            <w:vAlign w:val="center"/>
          </w:tcPr>
          <w:p w14:paraId="663EBDB3" w14:textId="77777777" w:rsidR="000D6EC3" w:rsidRPr="000D6EC3" w:rsidRDefault="000D6EC3" w:rsidP="000D6EC3">
            <w:pPr>
              <w:pStyle w:val="ListParagraph"/>
              <w:numPr>
                <w:ilvl w:val="0"/>
                <w:numId w:val="23"/>
              </w:numPr>
              <w:spacing w:line="276" w:lineRule="auto"/>
              <w:ind w:left="62" w:right="-114" w:firstLine="0"/>
              <w:rPr>
                <w:rFonts w:ascii="Trebuchet MS" w:eastAsia="Calibri" w:hAnsi="Trebuchet M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10006AB3" w14:textId="77777777" w:rsidR="000D6EC3" w:rsidRPr="000D6EC3" w:rsidRDefault="000D6EC3" w:rsidP="000D6EC3">
            <w:pPr>
              <w:spacing w:line="276" w:lineRule="auto"/>
              <w:ind w:right="-102"/>
              <w:rPr>
                <w:rFonts w:ascii="Trebuchet MS" w:eastAsia="Calibri" w:hAnsi="Trebuchet MS"/>
                <w:sz w:val="22"/>
                <w:szCs w:val="22"/>
              </w:rPr>
            </w:pPr>
            <w:r>
              <w:rPr>
                <w:rFonts w:ascii="Trebuchet MS" w:eastAsia="Calibri" w:hAnsi="Trebuchet MS"/>
                <w:sz w:val="22"/>
                <w:szCs w:val="22"/>
              </w:rPr>
              <w:t xml:space="preserve">Formatori pentru aria curriculară  </w:t>
            </w:r>
            <w:r>
              <w:rPr>
                <w:rFonts w:ascii="Trebuchet MS" w:eastAsia="Calibri" w:hAnsi="Trebuchet MS"/>
                <w:b/>
                <w:sz w:val="22"/>
                <w:szCs w:val="22"/>
              </w:rPr>
              <w:t>TEHNOLOGII</w:t>
            </w:r>
          </w:p>
        </w:tc>
        <w:tc>
          <w:tcPr>
            <w:tcW w:w="1275" w:type="dxa"/>
            <w:tcBorders>
              <w:top w:val="single" w:sz="4" w:space="0" w:color="auto"/>
              <w:left w:val="single" w:sz="4" w:space="0" w:color="auto"/>
              <w:bottom w:val="single" w:sz="4" w:space="0" w:color="auto"/>
              <w:right w:val="single" w:sz="4" w:space="0" w:color="auto"/>
            </w:tcBorders>
            <w:vAlign w:val="center"/>
          </w:tcPr>
          <w:p w14:paraId="7B0A135D" w14:textId="77777777" w:rsidR="000D6EC3" w:rsidRPr="000D6EC3" w:rsidRDefault="000D6EC3" w:rsidP="000D6EC3">
            <w:pPr>
              <w:spacing w:line="276" w:lineRule="auto"/>
              <w:ind w:right="-104"/>
              <w:jc w:val="center"/>
              <w:rPr>
                <w:rFonts w:ascii="Trebuchet MS" w:eastAsia="Calibri" w:hAnsi="Trebuchet MS"/>
                <w:sz w:val="22"/>
                <w:szCs w:val="22"/>
              </w:rPr>
            </w:pPr>
            <w:r w:rsidRPr="000D6EC3">
              <w:rPr>
                <w:rFonts w:ascii="Trebuchet MS" w:eastAsia="Calibri" w:hAnsi="Trebuchet MS"/>
                <w:sz w:val="22"/>
                <w:szCs w:val="22"/>
              </w:rPr>
              <w:t>4</w:t>
            </w:r>
          </w:p>
        </w:tc>
        <w:tc>
          <w:tcPr>
            <w:tcW w:w="3941" w:type="dxa"/>
            <w:tcBorders>
              <w:top w:val="single" w:sz="4" w:space="0" w:color="auto"/>
              <w:left w:val="single" w:sz="4" w:space="0" w:color="auto"/>
              <w:bottom w:val="single" w:sz="4" w:space="0" w:color="auto"/>
              <w:right w:val="single" w:sz="4" w:space="0" w:color="auto"/>
            </w:tcBorders>
            <w:vAlign w:val="center"/>
          </w:tcPr>
          <w:p w14:paraId="4C95DBC8" w14:textId="77777777" w:rsidR="000D6EC3" w:rsidRDefault="000D6EC3" w:rsidP="000D6EC3">
            <w:pPr>
              <w:spacing w:line="276" w:lineRule="auto"/>
              <w:ind w:right="-110"/>
              <w:rPr>
                <w:rFonts w:ascii="Trebuchet MS" w:eastAsia="Calibri" w:hAnsi="Trebuchet MS"/>
                <w:sz w:val="22"/>
                <w:szCs w:val="22"/>
              </w:rPr>
            </w:pPr>
            <w:r>
              <w:rPr>
                <w:rFonts w:ascii="Trebuchet MS" w:eastAsia="Calibri" w:hAnsi="Trebuchet MS"/>
                <w:sz w:val="22"/>
                <w:szCs w:val="22"/>
              </w:rPr>
              <w:t>Ori de câte ori este cazul, pe perioada de acreditare a programului</w:t>
            </w:r>
          </w:p>
        </w:tc>
        <w:tc>
          <w:tcPr>
            <w:tcW w:w="1417" w:type="dxa"/>
            <w:tcBorders>
              <w:top w:val="single" w:sz="4" w:space="0" w:color="auto"/>
              <w:left w:val="single" w:sz="4" w:space="0" w:color="auto"/>
              <w:bottom w:val="single" w:sz="4" w:space="0" w:color="auto"/>
              <w:right w:val="single" w:sz="4" w:space="0" w:color="auto"/>
            </w:tcBorders>
            <w:vAlign w:val="center"/>
          </w:tcPr>
          <w:p w14:paraId="2C1D7162" w14:textId="77777777" w:rsidR="000D6EC3" w:rsidRDefault="000D6EC3" w:rsidP="000D6EC3">
            <w:pPr>
              <w:spacing w:line="276" w:lineRule="auto"/>
              <w:ind w:right="-111"/>
              <w:rPr>
                <w:rFonts w:ascii="Trebuchet MS" w:eastAsia="Calibri" w:hAnsi="Trebuchet MS"/>
                <w:sz w:val="22"/>
                <w:szCs w:val="22"/>
                <w:lang w:eastAsia="en-US"/>
              </w:rPr>
            </w:pPr>
            <w:r>
              <w:rPr>
                <w:rFonts w:ascii="Trebuchet MS" w:eastAsia="Calibri" w:hAnsi="Trebuchet MS"/>
                <w:sz w:val="22"/>
                <w:szCs w:val="22"/>
                <w:lang w:eastAsia="en-US"/>
              </w:rPr>
              <w:t>Maximum 60 ore/grupă</w:t>
            </w:r>
          </w:p>
        </w:tc>
      </w:tr>
      <w:tr w:rsidR="000D6EC3" w14:paraId="032B38B7" w14:textId="77777777" w:rsidTr="000D6EC3">
        <w:tc>
          <w:tcPr>
            <w:tcW w:w="596" w:type="dxa"/>
            <w:tcBorders>
              <w:top w:val="single" w:sz="4" w:space="0" w:color="auto"/>
              <w:left w:val="single" w:sz="4" w:space="0" w:color="auto"/>
              <w:bottom w:val="single" w:sz="4" w:space="0" w:color="auto"/>
              <w:right w:val="single" w:sz="4" w:space="0" w:color="auto"/>
            </w:tcBorders>
            <w:vAlign w:val="center"/>
          </w:tcPr>
          <w:p w14:paraId="34F18D69" w14:textId="77777777" w:rsidR="000D6EC3" w:rsidRPr="000D6EC3" w:rsidRDefault="000D6EC3" w:rsidP="000D6EC3">
            <w:pPr>
              <w:pStyle w:val="ListParagraph"/>
              <w:numPr>
                <w:ilvl w:val="0"/>
                <w:numId w:val="23"/>
              </w:numPr>
              <w:spacing w:line="276" w:lineRule="auto"/>
              <w:ind w:left="62" w:right="-114" w:firstLine="0"/>
              <w:rPr>
                <w:rFonts w:ascii="Trebuchet MS" w:eastAsia="Calibri" w:hAnsi="Trebuchet MS"/>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tcPr>
          <w:p w14:paraId="31CAC612" w14:textId="77777777" w:rsidR="000D6EC3" w:rsidRPr="000D6EC3" w:rsidRDefault="000D6EC3" w:rsidP="000D6EC3">
            <w:pPr>
              <w:spacing w:line="276" w:lineRule="auto"/>
              <w:ind w:right="-102"/>
              <w:rPr>
                <w:rFonts w:ascii="Trebuchet MS" w:eastAsia="Calibri" w:hAnsi="Trebuchet MS"/>
                <w:sz w:val="22"/>
                <w:szCs w:val="22"/>
              </w:rPr>
            </w:pPr>
            <w:r>
              <w:rPr>
                <w:rFonts w:ascii="Trebuchet MS" w:eastAsia="Calibri" w:hAnsi="Trebuchet MS"/>
                <w:sz w:val="22"/>
                <w:szCs w:val="22"/>
              </w:rPr>
              <w:t xml:space="preserve">Formatori pentru aria curriculară  </w:t>
            </w:r>
            <w:r>
              <w:rPr>
                <w:rFonts w:ascii="Trebuchet MS" w:eastAsia="Calibri" w:hAnsi="Trebuchet MS"/>
                <w:b/>
                <w:sz w:val="22"/>
                <w:szCs w:val="22"/>
              </w:rPr>
              <w:t>CONSILIERE ȘI ORIENTARE</w:t>
            </w:r>
          </w:p>
        </w:tc>
        <w:tc>
          <w:tcPr>
            <w:tcW w:w="1275" w:type="dxa"/>
            <w:tcBorders>
              <w:top w:val="single" w:sz="4" w:space="0" w:color="auto"/>
              <w:left w:val="single" w:sz="4" w:space="0" w:color="auto"/>
              <w:bottom w:val="single" w:sz="4" w:space="0" w:color="auto"/>
              <w:right w:val="single" w:sz="4" w:space="0" w:color="auto"/>
            </w:tcBorders>
            <w:vAlign w:val="center"/>
          </w:tcPr>
          <w:p w14:paraId="4B1D661C" w14:textId="77777777" w:rsidR="000D6EC3" w:rsidRPr="000D6EC3" w:rsidRDefault="000D6EC3" w:rsidP="000D6EC3">
            <w:pPr>
              <w:spacing w:line="276" w:lineRule="auto"/>
              <w:ind w:right="-104"/>
              <w:jc w:val="center"/>
              <w:rPr>
                <w:rFonts w:ascii="Trebuchet MS" w:eastAsia="Calibri" w:hAnsi="Trebuchet MS"/>
                <w:sz w:val="22"/>
                <w:szCs w:val="22"/>
              </w:rPr>
            </w:pPr>
            <w:r w:rsidRPr="000D6EC3">
              <w:rPr>
                <w:rFonts w:ascii="Trebuchet MS" w:eastAsia="Calibri" w:hAnsi="Trebuchet MS"/>
                <w:sz w:val="22"/>
                <w:szCs w:val="22"/>
              </w:rPr>
              <w:t>4</w:t>
            </w:r>
          </w:p>
        </w:tc>
        <w:tc>
          <w:tcPr>
            <w:tcW w:w="3941" w:type="dxa"/>
            <w:tcBorders>
              <w:top w:val="single" w:sz="4" w:space="0" w:color="auto"/>
              <w:left w:val="single" w:sz="4" w:space="0" w:color="auto"/>
              <w:bottom w:val="single" w:sz="4" w:space="0" w:color="auto"/>
              <w:right w:val="single" w:sz="4" w:space="0" w:color="auto"/>
            </w:tcBorders>
            <w:vAlign w:val="center"/>
          </w:tcPr>
          <w:p w14:paraId="41E31FE5" w14:textId="77777777" w:rsidR="000D6EC3" w:rsidRDefault="000D6EC3" w:rsidP="000D6EC3">
            <w:pPr>
              <w:spacing w:line="276" w:lineRule="auto"/>
              <w:ind w:right="-110"/>
              <w:rPr>
                <w:rFonts w:ascii="Trebuchet MS" w:eastAsia="Calibri" w:hAnsi="Trebuchet MS"/>
                <w:sz w:val="22"/>
                <w:szCs w:val="22"/>
              </w:rPr>
            </w:pPr>
            <w:r>
              <w:rPr>
                <w:rFonts w:ascii="Trebuchet MS" w:eastAsia="Calibri" w:hAnsi="Trebuchet MS"/>
                <w:sz w:val="22"/>
                <w:szCs w:val="22"/>
              </w:rPr>
              <w:t>Ori de câte ori este cazul, pe perioada de acreditare a programului</w:t>
            </w:r>
          </w:p>
        </w:tc>
        <w:tc>
          <w:tcPr>
            <w:tcW w:w="1417" w:type="dxa"/>
            <w:tcBorders>
              <w:top w:val="single" w:sz="4" w:space="0" w:color="auto"/>
              <w:left w:val="single" w:sz="4" w:space="0" w:color="auto"/>
              <w:bottom w:val="single" w:sz="4" w:space="0" w:color="auto"/>
              <w:right w:val="single" w:sz="4" w:space="0" w:color="auto"/>
            </w:tcBorders>
            <w:vAlign w:val="center"/>
          </w:tcPr>
          <w:p w14:paraId="414B5C93" w14:textId="77777777" w:rsidR="000D6EC3" w:rsidRDefault="000D6EC3" w:rsidP="000D6EC3">
            <w:pPr>
              <w:spacing w:line="276" w:lineRule="auto"/>
              <w:ind w:right="-111"/>
              <w:rPr>
                <w:rFonts w:ascii="Trebuchet MS" w:eastAsia="Calibri" w:hAnsi="Trebuchet MS"/>
                <w:sz w:val="22"/>
                <w:szCs w:val="22"/>
                <w:lang w:eastAsia="en-US"/>
              </w:rPr>
            </w:pPr>
            <w:r>
              <w:rPr>
                <w:rFonts w:ascii="Trebuchet MS" w:eastAsia="Calibri" w:hAnsi="Trebuchet MS"/>
                <w:sz w:val="22"/>
                <w:szCs w:val="22"/>
                <w:lang w:eastAsia="en-US"/>
              </w:rPr>
              <w:t>Maximum 60 ore/grupă</w:t>
            </w:r>
          </w:p>
        </w:tc>
      </w:tr>
      <w:tr w:rsidR="000D6EC3" w14:paraId="44CA6D42" w14:textId="77777777" w:rsidTr="000D6EC3">
        <w:trPr>
          <w:trHeight w:val="283"/>
        </w:trPr>
        <w:tc>
          <w:tcPr>
            <w:tcW w:w="371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2B78A2" w14:textId="77777777" w:rsidR="000D6EC3" w:rsidRDefault="000D6EC3" w:rsidP="000D6EC3">
            <w:pPr>
              <w:spacing w:line="276" w:lineRule="auto"/>
              <w:ind w:right="-111"/>
              <w:jc w:val="center"/>
              <w:rPr>
                <w:rFonts w:ascii="Trebuchet MS" w:eastAsia="Calibri" w:hAnsi="Trebuchet MS"/>
                <w:sz w:val="22"/>
                <w:szCs w:val="22"/>
              </w:rPr>
            </w:pPr>
            <w:r>
              <w:rPr>
                <w:rFonts w:ascii="Trebuchet MS" w:eastAsia="Calibri" w:hAnsi="Trebuchet MS"/>
                <w:b/>
                <w:sz w:val="22"/>
                <w:szCs w:val="22"/>
              </w:rPr>
              <w:t>Număr total formatori</w:t>
            </w:r>
          </w:p>
        </w:tc>
        <w:tc>
          <w:tcPr>
            <w:tcW w:w="663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FA284" w14:textId="77777777" w:rsidR="000D6EC3" w:rsidRDefault="000D6EC3" w:rsidP="000D6EC3">
            <w:pPr>
              <w:spacing w:line="276" w:lineRule="auto"/>
              <w:ind w:right="-111"/>
              <w:rPr>
                <w:rFonts w:ascii="Trebuchet MS" w:eastAsia="Calibri" w:hAnsi="Trebuchet MS"/>
                <w:color w:val="FF0000"/>
                <w:sz w:val="22"/>
                <w:szCs w:val="22"/>
              </w:rPr>
            </w:pPr>
            <w:r>
              <w:rPr>
                <w:rFonts w:ascii="Trebuchet MS" w:eastAsia="Calibri" w:hAnsi="Trebuchet MS"/>
                <w:sz w:val="22"/>
                <w:szCs w:val="22"/>
              </w:rPr>
              <w:t>32</w:t>
            </w:r>
          </w:p>
        </w:tc>
      </w:tr>
    </w:tbl>
    <w:p w14:paraId="24CE4582" w14:textId="77777777" w:rsidR="001B1BA0" w:rsidRPr="00567FFD" w:rsidRDefault="001B1BA0" w:rsidP="00E60312">
      <w:pPr>
        <w:spacing w:line="276" w:lineRule="auto"/>
        <w:ind w:right="423"/>
        <w:jc w:val="both"/>
        <w:rPr>
          <w:rFonts w:ascii="Trebuchet MS" w:eastAsia="Calibri" w:hAnsi="Trebuchet MS"/>
          <w:sz w:val="22"/>
          <w:szCs w:val="22"/>
        </w:rPr>
      </w:pPr>
    </w:p>
    <w:p w14:paraId="184D5F7A" w14:textId="77777777" w:rsidR="001A42E0" w:rsidRPr="00567FFD" w:rsidRDefault="001A42E0" w:rsidP="00A10FDE">
      <w:pPr>
        <w:numPr>
          <w:ilvl w:val="0"/>
          <w:numId w:val="2"/>
        </w:numPr>
        <w:spacing w:line="276" w:lineRule="auto"/>
        <w:ind w:left="0" w:right="423" w:firstLine="709"/>
        <w:jc w:val="both"/>
        <w:rPr>
          <w:rFonts w:ascii="Trebuchet MS" w:eastAsia="Calibri" w:hAnsi="Trebuchet MS"/>
          <w:b/>
          <w:sz w:val="22"/>
          <w:szCs w:val="22"/>
        </w:rPr>
      </w:pPr>
      <w:r w:rsidRPr="00567FFD">
        <w:rPr>
          <w:rFonts w:ascii="Trebuchet MS" w:eastAsia="Calibri" w:hAnsi="Trebuchet MS"/>
          <w:b/>
          <w:sz w:val="22"/>
          <w:szCs w:val="22"/>
        </w:rPr>
        <w:t xml:space="preserve">Descrierea  activităților  conform  cererii  de  finanțare:   </w:t>
      </w:r>
    </w:p>
    <w:p w14:paraId="6B54773A" w14:textId="77777777" w:rsidR="00B82A6F" w:rsidRPr="0024344F" w:rsidRDefault="009847CF" w:rsidP="008977A6">
      <w:pPr>
        <w:spacing w:line="276" w:lineRule="auto"/>
        <w:ind w:right="-102" w:firstLine="709"/>
        <w:jc w:val="both"/>
        <w:rPr>
          <w:rFonts w:ascii="Trebuchet MS" w:hAnsi="Trebuchet MS"/>
          <w:sz w:val="22"/>
          <w:szCs w:val="22"/>
        </w:rPr>
      </w:pPr>
      <w:r w:rsidRPr="000D6EC3">
        <w:rPr>
          <w:rFonts w:ascii="Trebuchet MS" w:eastAsia="Calibri" w:hAnsi="Trebuchet MS"/>
          <w:sz w:val="22"/>
          <w:szCs w:val="22"/>
        </w:rPr>
        <w:t xml:space="preserve">Formatorul pentru </w:t>
      </w:r>
      <w:r w:rsidR="009A3964" w:rsidRPr="000D6EC3">
        <w:rPr>
          <w:rFonts w:ascii="Trebuchet MS" w:eastAsia="Calibri" w:hAnsi="Trebuchet MS"/>
          <w:sz w:val="22"/>
          <w:szCs w:val="22"/>
        </w:rPr>
        <w:t xml:space="preserve"> ciclul primar</w:t>
      </w:r>
      <w:r w:rsidR="00EC0543" w:rsidRPr="000D6EC3">
        <w:rPr>
          <w:rFonts w:ascii="Trebuchet MS" w:eastAsia="Calibri" w:hAnsi="Trebuchet MS"/>
          <w:sz w:val="22"/>
          <w:szCs w:val="22"/>
        </w:rPr>
        <w:t xml:space="preserve">/ </w:t>
      </w:r>
      <w:r w:rsidRPr="000D6EC3">
        <w:rPr>
          <w:rFonts w:ascii="Trebuchet MS" w:eastAsia="Calibri" w:hAnsi="Trebuchet MS"/>
          <w:sz w:val="22"/>
          <w:szCs w:val="22"/>
        </w:rPr>
        <w:t xml:space="preserve">Formatorul pentru </w:t>
      </w:r>
      <w:r w:rsidR="00EC0543" w:rsidRPr="000D6EC3">
        <w:rPr>
          <w:rFonts w:ascii="Trebuchet MS" w:eastAsia="Calibri" w:hAnsi="Trebuchet MS"/>
          <w:sz w:val="22"/>
          <w:szCs w:val="22"/>
        </w:rPr>
        <w:t xml:space="preserve"> ciclul gimnazial</w:t>
      </w:r>
      <w:r w:rsidR="00447928" w:rsidRPr="000D6EC3">
        <w:rPr>
          <w:rFonts w:ascii="Trebuchet MS" w:eastAsia="Calibri" w:hAnsi="Trebuchet MS"/>
          <w:sz w:val="22"/>
          <w:szCs w:val="22"/>
        </w:rPr>
        <w:t xml:space="preserve"> </w:t>
      </w:r>
      <w:r w:rsidR="00447928" w:rsidRPr="000D6EC3">
        <w:rPr>
          <w:rFonts w:ascii="Trebuchet MS" w:hAnsi="Trebuchet MS"/>
          <w:sz w:val="22"/>
          <w:szCs w:val="22"/>
        </w:rPr>
        <w:t>se implică în</w:t>
      </w:r>
      <w:r w:rsidR="00A50CA4" w:rsidRPr="000D6EC3">
        <w:rPr>
          <w:rFonts w:ascii="Trebuchet MS" w:hAnsi="Trebuchet MS"/>
          <w:sz w:val="22"/>
          <w:szCs w:val="22"/>
        </w:rPr>
        <w:t xml:space="preserve"> livrarea programului de formare continuă acreditat destinat cadrelor didactice din învățământul primar, respectiv învățământul gimnazial, la nivelul </w:t>
      </w:r>
      <w:r w:rsidR="00B82A6F" w:rsidRPr="000D6EC3">
        <w:rPr>
          <w:rFonts w:ascii="Trebuchet MS" w:hAnsi="Trebuchet MS"/>
          <w:sz w:val="22"/>
          <w:szCs w:val="22"/>
        </w:rPr>
        <w:t xml:space="preserve">regiunii </w:t>
      </w:r>
      <w:r w:rsidR="00E0345D">
        <w:rPr>
          <w:rFonts w:ascii="Trebuchet MS" w:eastAsia="Calibri" w:hAnsi="Trebuchet MS"/>
          <w:sz w:val="22"/>
          <w:szCs w:val="22"/>
        </w:rPr>
        <w:t>Centru</w:t>
      </w:r>
      <w:r w:rsidR="00E0345D" w:rsidRPr="000D6EC3">
        <w:rPr>
          <w:rFonts w:ascii="Trebuchet MS" w:hAnsi="Trebuchet MS"/>
          <w:sz w:val="22"/>
          <w:szCs w:val="22"/>
        </w:rPr>
        <w:t xml:space="preserve"> </w:t>
      </w:r>
      <w:r w:rsidR="00A50CA4" w:rsidRPr="000D6EC3">
        <w:rPr>
          <w:rFonts w:ascii="Trebuchet MS" w:hAnsi="Trebuchet MS"/>
          <w:sz w:val="22"/>
          <w:szCs w:val="22"/>
        </w:rPr>
        <w:t xml:space="preserve">pentru care aplică. </w:t>
      </w:r>
      <w:r w:rsidR="00B82A6F" w:rsidRPr="000D6EC3">
        <w:rPr>
          <w:rFonts w:ascii="Trebuchet MS" w:hAnsi="Trebuchet MS"/>
          <w:sz w:val="22"/>
          <w:szCs w:val="22"/>
        </w:rPr>
        <w:t xml:space="preserve">Fiecare dintre cele două programe de formare </w:t>
      </w:r>
      <w:r w:rsidR="00A50CA4" w:rsidRPr="000D6EC3">
        <w:rPr>
          <w:rFonts w:ascii="Trebuchet MS" w:hAnsi="Trebuchet MS"/>
          <w:sz w:val="22"/>
          <w:szCs w:val="22"/>
        </w:rPr>
        <w:t xml:space="preserve">va </w:t>
      </w:r>
      <w:r w:rsidR="00AC0569" w:rsidRPr="000D6EC3">
        <w:rPr>
          <w:rFonts w:ascii="Trebuchet MS" w:hAnsi="Trebuchet MS"/>
          <w:sz w:val="22"/>
          <w:szCs w:val="22"/>
        </w:rPr>
        <w:t xml:space="preserve">avea un buget de timp de câte </w:t>
      </w:r>
      <w:r w:rsidR="008842EF" w:rsidRPr="000D6EC3">
        <w:rPr>
          <w:rFonts w:ascii="Trebuchet MS" w:hAnsi="Trebuchet MS"/>
          <w:sz w:val="22"/>
          <w:szCs w:val="22"/>
        </w:rPr>
        <w:t>60</w:t>
      </w:r>
      <w:r w:rsidR="00A50CA4" w:rsidRPr="000D6EC3">
        <w:rPr>
          <w:rFonts w:ascii="Trebuchet MS" w:hAnsi="Trebuchet MS"/>
          <w:sz w:val="22"/>
          <w:szCs w:val="22"/>
        </w:rPr>
        <w:t xml:space="preserve"> ore, cu c</w:t>
      </w:r>
      <w:r w:rsidR="008977A6" w:rsidRPr="000D6EC3">
        <w:rPr>
          <w:rFonts w:ascii="Trebuchet MS" w:hAnsi="Trebuchet MS"/>
          <w:sz w:val="22"/>
          <w:szCs w:val="22"/>
        </w:rPr>
        <w:t>â</w:t>
      </w:r>
      <w:r w:rsidR="008842EF" w:rsidRPr="000D6EC3">
        <w:rPr>
          <w:rFonts w:ascii="Trebuchet MS" w:hAnsi="Trebuchet MS"/>
          <w:sz w:val="22"/>
          <w:szCs w:val="22"/>
        </w:rPr>
        <w:t>te 15</w:t>
      </w:r>
      <w:r w:rsidR="00A50CA4" w:rsidRPr="000D6EC3">
        <w:rPr>
          <w:rFonts w:ascii="Trebuchet MS" w:hAnsi="Trebuchet MS"/>
          <w:sz w:val="22"/>
          <w:szCs w:val="22"/>
        </w:rPr>
        <w:t xml:space="preserve"> de credite profesionale transferabil</w:t>
      </w:r>
      <w:r w:rsidR="008977A6" w:rsidRPr="000D6EC3">
        <w:rPr>
          <w:rFonts w:ascii="Trebuchet MS" w:hAnsi="Trebuchet MS"/>
          <w:sz w:val="22"/>
          <w:szCs w:val="22"/>
        </w:rPr>
        <w:t xml:space="preserve">e, </w:t>
      </w:r>
      <w:r w:rsidR="0024344F" w:rsidRPr="000D6EC3">
        <w:rPr>
          <w:rFonts w:ascii="Trebuchet MS" w:hAnsi="Trebuchet MS"/>
          <w:sz w:val="22"/>
          <w:szCs w:val="22"/>
        </w:rPr>
        <w:t>on-line (3</w:t>
      </w:r>
      <w:r w:rsidR="008977A6" w:rsidRPr="000D6EC3">
        <w:rPr>
          <w:rFonts w:ascii="Trebuchet MS" w:hAnsi="Trebuchet MS"/>
          <w:sz w:val="22"/>
          <w:szCs w:val="22"/>
        </w:rPr>
        <w:t xml:space="preserve">0 ore </w:t>
      </w:r>
      <w:r w:rsidR="0024344F" w:rsidRPr="000D6EC3">
        <w:rPr>
          <w:rFonts w:ascii="Trebuchet MS" w:hAnsi="Trebuchet MS"/>
          <w:sz w:val="22"/>
          <w:szCs w:val="22"/>
        </w:rPr>
        <w:t>on-line sincron, 3</w:t>
      </w:r>
      <w:r w:rsidR="008977A6" w:rsidRPr="000D6EC3">
        <w:rPr>
          <w:rFonts w:ascii="Trebuchet MS" w:hAnsi="Trebuchet MS"/>
          <w:sz w:val="22"/>
          <w:szCs w:val="22"/>
        </w:rPr>
        <w:t>0 ore on-line</w:t>
      </w:r>
      <w:r w:rsidR="0024344F" w:rsidRPr="000D6EC3">
        <w:rPr>
          <w:rFonts w:ascii="Trebuchet MS" w:hAnsi="Trebuchet MS"/>
          <w:sz w:val="22"/>
          <w:szCs w:val="22"/>
        </w:rPr>
        <w:t xml:space="preserve"> asincron</w:t>
      </w:r>
      <w:r w:rsidR="008977A6" w:rsidRPr="000D6EC3">
        <w:rPr>
          <w:rFonts w:ascii="Trebuchet MS" w:hAnsi="Trebuchet MS"/>
          <w:sz w:val="22"/>
          <w:szCs w:val="22"/>
        </w:rPr>
        <w:t>), va fi propus</w:t>
      </w:r>
      <w:r w:rsidR="008842EF" w:rsidRPr="000D6EC3">
        <w:rPr>
          <w:rFonts w:ascii="Trebuchet MS" w:hAnsi="Trebuchet MS"/>
          <w:sz w:val="22"/>
          <w:szCs w:val="22"/>
        </w:rPr>
        <w:t xml:space="preserve"> spre acreditare și implementat</w:t>
      </w:r>
      <w:r w:rsidR="008977A6" w:rsidRPr="000D6EC3">
        <w:rPr>
          <w:rFonts w:ascii="Trebuchet MS" w:hAnsi="Trebuchet MS"/>
          <w:sz w:val="22"/>
          <w:szCs w:val="22"/>
        </w:rPr>
        <w:t xml:space="preserve"> de că</w:t>
      </w:r>
      <w:r w:rsidR="00A50CA4" w:rsidRPr="000D6EC3">
        <w:rPr>
          <w:rFonts w:ascii="Trebuchet MS" w:hAnsi="Trebuchet MS"/>
          <w:sz w:val="22"/>
          <w:szCs w:val="22"/>
        </w:rPr>
        <w:t xml:space="preserve">tre </w:t>
      </w:r>
      <w:r w:rsidR="00E0345D">
        <w:rPr>
          <w:rFonts w:ascii="Trebuchet MS" w:hAnsi="Trebuchet MS"/>
          <w:sz w:val="22"/>
          <w:szCs w:val="22"/>
        </w:rPr>
        <w:t>Casa Corpului Didactic Brașov</w:t>
      </w:r>
      <w:r w:rsidR="00A50CA4" w:rsidRPr="000D6EC3">
        <w:rPr>
          <w:rFonts w:ascii="Trebuchet MS" w:hAnsi="Trebuchet MS"/>
          <w:sz w:val="22"/>
          <w:szCs w:val="22"/>
        </w:rPr>
        <w:t>.</w:t>
      </w:r>
      <w:r w:rsidR="00F83297" w:rsidRPr="0024344F">
        <w:rPr>
          <w:rFonts w:ascii="Trebuchet MS" w:hAnsi="Trebuchet MS"/>
          <w:sz w:val="22"/>
          <w:szCs w:val="22"/>
        </w:rPr>
        <w:t xml:space="preserve"> </w:t>
      </w:r>
    </w:p>
    <w:p w14:paraId="226ED6D8" w14:textId="77777777" w:rsidR="002944B2" w:rsidRDefault="00F83297" w:rsidP="002944B2">
      <w:pPr>
        <w:ind w:firstLine="709"/>
        <w:jc w:val="both"/>
        <w:rPr>
          <w:rFonts w:ascii="Trebuchet MS" w:hAnsi="Trebuchet MS"/>
          <w:sz w:val="22"/>
          <w:szCs w:val="22"/>
        </w:rPr>
      </w:pPr>
      <w:r w:rsidRPr="002944B2">
        <w:rPr>
          <w:rFonts w:ascii="Trebuchet MS" w:hAnsi="Trebuchet MS"/>
          <w:sz w:val="22"/>
          <w:szCs w:val="22"/>
        </w:rPr>
        <w:t>Fiecare program va avea un conț</w:t>
      </w:r>
      <w:r w:rsidR="00A50CA4" w:rsidRPr="002944B2">
        <w:rPr>
          <w:rFonts w:ascii="Trebuchet MS" w:hAnsi="Trebuchet MS"/>
          <w:sz w:val="22"/>
          <w:szCs w:val="22"/>
        </w:rPr>
        <w:t>inut modular, cu 3 componente majore, care vor viza: aspecte generale privind</w:t>
      </w:r>
      <w:r w:rsidRPr="002944B2">
        <w:rPr>
          <w:rFonts w:ascii="Trebuchet MS" w:hAnsi="Trebuchet MS"/>
          <w:sz w:val="22"/>
          <w:szCs w:val="22"/>
        </w:rPr>
        <w:t xml:space="preserve"> abordarea noului Curriculum național pentru învățămâ</w:t>
      </w:r>
      <w:r w:rsidR="00A50CA4" w:rsidRPr="002944B2">
        <w:rPr>
          <w:rFonts w:ascii="Trebuchet MS" w:hAnsi="Trebuchet MS"/>
          <w:sz w:val="22"/>
          <w:szCs w:val="22"/>
        </w:rPr>
        <w:t>ntul primar/gimnazial, aspecte specifice didacticii de specialitate pentru disciplinele prev</w:t>
      </w:r>
      <w:r w:rsidRPr="002944B2">
        <w:rPr>
          <w:rFonts w:ascii="Trebuchet MS" w:hAnsi="Trebuchet MS"/>
          <w:sz w:val="22"/>
          <w:szCs w:val="22"/>
        </w:rPr>
        <w:t>ăzute în noile planuri-cadru pentru învățămâ</w:t>
      </w:r>
      <w:r w:rsidR="00A50CA4" w:rsidRPr="002944B2">
        <w:rPr>
          <w:rFonts w:ascii="Trebuchet MS" w:hAnsi="Trebuchet MS"/>
          <w:sz w:val="22"/>
          <w:szCs w:val="22"/>
        </w:rPr>
        <w:t>ntul prima</w:t>
      </w:r>
      <w:r w:rsidRPr="002944B2">
        <w:rPr>
          <w:rFonts w:ascii="Trebuchet MS" w:hAnsi="Trebuchet MS"/>
          <w:sz w:val="22"/>
          <w:szCs w:val="22"/>
        </w:rPr>
        <w:t>r, respectiv gimnazial, precum ș</w:t>
      </w:r>
      <w:r w:rsidR="00A50CA4" w:rsidRPr="002944B2">
        <w:rPr>
          <w:rFonts w:ascii="Trebuchet MS" w:hAnsi="Trebuchet MS"/>
          <w:sz w:val="22"/>
          <w:szCs w:val="22"/>
        </w:rPr>
        <w:t>i aspecte transversale (problematica Programului A doua șansă, dezv</w:t>
      </w:r>
      <w:r w:rsidR="00E0345D">
        <w:rPr>
          <w:rFonts w:ascii="Trebuchet MS" w:hAnsi="Trebuchet MS"/>
          <w:sz w:val="22"/>
          <w:szCs w:val="22"/>
        </w:rPr>
        <w:t>olt</w:t>
      </w:r>
      <w:r w:rsidR="00A50CA4" w:rsidRPr="002944B2">
        <w:rPr>
          <w:rFonts w:ascii="Trebuchet MS" w:hAnsi="Trebuchet MS"/>
          <w:sz w:val="22"/>
          <w:szCs w:val="22"/>
        </w:rPr>
        <w:t>are resurse edu</w:t>
      </w:r>
      <w:r w:rsidRPr="002944B2">
        <w:rPr>
          <w:rFonts w:ascii="Trebuchet MS" w:hAnsi="Trebuchet MS"/>
          <w:sz w:val="22"/>
          <w:szCs w:val="22"/>
        </w:rPr>
        <w:t>caționale deschise, consiliere și dezv</w:t>
      </w:r>
      <w:r w:rsidR="00E0345D">
        <w:rPr>
          <w:rFonts w:ascii="Trebuchet MS" w:hAnsi="Trebuchet MS"/>
          <w:sz w:val="22"/>
          <w:szCs w:val="22"/>
        </w:rPr>
        <w:t>oltar</w:t>
      </w:r>
      <w:r w:rsidRPr="002944B2">
        <w:rPr>
          <w:rFonts w:ascii="Trebuchet MS" w:hAnsi="Trebuchet MS"/>
          <w:sz w:val="22"/>
          <w:szCs w:val="22"/>
        </w:rPr>
        <w:t>e personală</w:t>
      </w:r>
      <w:r w:rsidR="00A50CA4" w:rsidRPr="002944B2">
        <w:rPr>
          <w:rFonts w:ascii="Trebuchet MS" w:hAnsi="Trebuchet MS"/>
          <w:sz w:val="22"/>
          <w:szCs w:val="22"/>
        </w:rPr>
        <w:t>, elevi cu cerințe educaționale</w:t>
      </w:r>
      <w:r w:rsidRPr="002944B2">
        <w:rPr>
          <w:rFonts w:ascii="Trebuchet MS" w:hAnsi="Trebuchet MS"/>
          <w:sz w:val="22"/>
          <w:szCs w:val="22"/>
        </w:rPr>
        <w:t xml:space="preserve"> speciale, m</w:t>
      </w:r>
      <w:r w:rsidR="00A50CA4" w:rsidRPr="002944B2">
        <w:rPr>
          <w:rFonts w:ascii="Trebuchet MS" w:hAnsi="Trebuchet MS"/>
          <w:sz w:val="22"/>
          <w:szCs w:val="22"/>
        </w:rPr>
        <w:t xml:space="preserve">anagementul curriculumului). </w:t>
      </w:r>
    </w:p>
    <w:p w14:paraId="1134F02B" w14:textId="77777777" w:rsidR="005870EE" w:rsidRPr="00567FFD" w:rsidRDefault="00A50CA4" w:rsidP="002944B2">
      <w:pPr>
        <w:ind w:firstLine="709"/>
        <w:jc w:val="both"/>
        <w:rPr>
          <w:rFonts w:ascii="Trebuchet MS" w:hAnsi="Trebuchet MS"/>
          <w:sz w:val="22"/>
          <w:szCs w:val="22"/>
        </w:rPr>
      </w:pPr>
      <w:r w:rsidRPr="002944B2">
        <w:rPr>
          <w:rFonts w:ascii="Trebuchet MS" w:hAnsi="Trebuchet MS"/>
          <w:sz w:val="22"/>
          <w:szCs w:val="22"/>
        </w:rPr>
        <w:t xml:space="preserve">Componenta online </w:t>
      </w:r>
      <w:r w:rsidR="0024344F" w:rsidRPr="002944B2">
        <w:rPr>
          <w:rFonts w:ascii="Trebuchet MS" w:hAnsi="Trebuchet MS"/>
          <w:sz w:val="22"/>
          <w:szCs w:val="22"/>
        </w:rPr>
        <w:t xml:space="preserve">asincron </w:t>
      </w:r>
      <w:r w:rsidRPr="002944B2">
        <w:rPr>
          <w:rFonts w:ascii="Trebuchet MS" w:hAnsi="Trebuchet MS"/>
          <w:sz w:val="22"/>
          <w:szCs w:val="22"/>
        </w:rPr>
        <w:t xml:space="preserve">de formare, cu un buget de </w:t>
      </w:r>
      <w:r w:rsidR="0024344F" w:rsidRPr="002944B2">
        <w:rPr>
          <w:rFonts w:ascii="Trebuchet MS" w:hAnsi="Trebuchet MS"/>
          <w:sz w:val="22"/>
          <w:szCs w:val="22"/>
        </w:rPr>
        <w:t xml:space="preserve">30 de </w:t>
      </w:r>
      <w:r w:rsidRPr="002944B2">
        <w:rPr>
          <w:rFonts w:ascii="Trebuchet MS" w:hAnsi="Trebuchet MS"/>
          <w:sz w:val="22"/>
          <w:szCs w:val="22"/>
        </w:rPr>
        <w:t>ore</w:t>
      </w:r>
      <w:r w:rsidR="00AC0569" w:rsidRPr="002944B2">
        <w:rPr>
          <w:rFonts w:ascii="Trebuchet MS" w:hAnsi="Trebuchet MS"/>
          <w:sz w:val="22"/>
          <w:szCs w:val="22"/>
        </w:rPr>
        <w:t>,</w:t>
      </w:r>
      <w:r w:rsidR="00F83297" w:rsidRPr="002944B2">
        <w:rPr>
          <w:rFonts w:ascii="Trebuchet MS" w:hAnsi="Trebuchet MS"/>
          <w:sz w:val="22"/>
          <w:szCs w:val="22"/>
        </w:rPr>
        <w:t xml:space="preserve"> va cuprinde activități de învăț</w:t>
      </w:r>
      <w:r w:rsidRPr="002944B2">
        <w:rPr>
          <w:rFonts w:ascii="Trebuchet MS" w:hAnsi="Trebuchet MS"/>
          <w:sz w:val="22"/>
          <w:szCs w:val="22"/>
        </w:rPr>
        <w:t>are pe platform</w:t>
      </w:r>
      <w:r w:rsidR="00AC0569" w:rsidRPr="002944B2">
        <w:rPr>
          <w:rFonts w:ascii="Trebuchet MS" w:hAnsi="Trebuchet MS"/>
          <w:sz w:val="22"/>
          <w:szCs w:val="22"/>
        </w:rPr>
        <w:t>a</w:t>
      </w:r>
      <w:r w:rsidRPr="002944B2">
        <w:rPr>
          <w:rFonts w:ascii="Trebuchet MS" w:hAnsi="Trebuchet MS"/>
          <w:sz w:val="22"/>
          <w:szCs w:val="22"/>
        </w:rPr>
        <w:t xml:space="preserve"> online (sarc</w:t>
      </w:r>
      <w:r w:rsidR="00F83297" w:rsidRPr="002944B2">
        <w:rPr>
          <w:rFonts w:ascii="Trebuchet MS" w:hAnsi="Trebuchet MS"/>
          <w:sz w:val="22"/>
          <w:szCs w:val="22"/>
        </w:rPr>
        <w:t>ini individuale, forum de discuț</w:t>
      </w:r>
      <w:r w:rsidRPr="002944B2">
        <w:rPr>
          <w:rFonts w:ascii="Trebuchet MS" w:hAnsi="Trebuchet MS"/>
          <w:sz w:val="22"/>
          <w:szCs w:val="22"/>
        </w:rPr>
        <w:t>ii, t</w:t>
      </w:r>
      <w:r w:rsidR="00F83297" w:rsidRPr="002944B2">
        <w:rPr>
          <w:rFonts w:ascii="Trebuchet MS" w:hAnsi="Trebuchet MS"/>
          <w:sz w:val="22"/>
          <w:szCs w:val="22"/>
        </w:rPr>
        <w:t>eme/proiecte de curs, cuprinse în suporturile de învăț</w:t>
      </w:r>
      <w:r w:rsidRPr="002944B2">
        <w:rPr>
          <w:rFonts w:ascii="Trebuchet MS" w:hAnsi="Trebuchet MS"/>
          <w:sz w:val="22"/>
          <w:szCs w:val="22"/>
        </w:rPr>
        <w:t>are online)</w:t>
      </w:r>
      <w:r w:rsidR="00F83297" w:rsidRPr="002944B2">
        <w:rPr>
          <w:rFonts w:ascii="Trebuchet MS" w:hAnsi="Trebuchet MS"/>
          <w:sz w:val="22"/>
          <w:szCs w:val="22"/>
        </w:rPr>
        <w:t xml:space="preserve">. </w:t>
      </w:r>
      <w:r w:rsidR="002944B2" w:rsidRPr="002944B2">
        <w:rPr>
          <w:rFonts w:ascii="Trebuchet MS" w:hAnsi="Trebuchet MS"/>
          <w:sz w:val="22"/>
          <w:szCs w:val="22"/>
        </w:rPr>
        <w:t>Locația de desfășurare a programului este pe platforma G Suite for Education – Google Classro</w:t>
      </w:r>
      <w:r w:rsidR="00E0345D">
        <w:rPr>
          <w:rFonts w:ascii="Trebuchet MS" w:hAnsi="Trebuchet MS"/>
          <w:sz w:val="22"/>
          <w:szCs w:val="22"/>
        </w:rPr>
        <w:t>om a Casei Corpului Didactic Brașov</w:t>
      </w:r>
      <w:r w:rsidR="002944B2" w:rsidRPr="002944B2">
        <w:rPr>
          <w:rFonts w:ascii="Trebuchet MS" w:hAnsi="Trebuchet MS"/>
          <w:sz w:val="22"/>
          <w:szCs w:val="22"/>
        </w:rPr>
        <w:t>.</w:t>
      </w:r>
    </w:p>
    <w:p w14:paraId="36EE50FA" w14:textId="77777777" w:rsidR="00EC0543" w:rsidRPr="002944B2" w:rsidRDefault="00EC0543" w:rsidP="008977A6">
      <w:pPr>
        <w:spacing w:line="276" w:lineRule="auto"/>
        <w:ind w:right="-102" w:firstLine="709"/>
        <w:jc w:val="both"/>
        <w:rPr>
          <w:rFonts w:ascii="Trebuchet MS" w:hAnsi="Trebuchet MS"/>
          <w:sz w:val="22"/>
          <w:szCs w:val="22"/>
        </w:rPr>
      </w:pPr>
      <w:r w:rsidRPr="002944B2">
        <w:rPr>
          <w:rFonts w:ascii="Trebuchet MS" w:hAnsi="Trebuchet MS"/>
          <w:sz w:val="22"/>
          <w:szCs w:val="22"/>
        </w:rPr>
        <w:t xml:space="preserve">Grupul țintă al programelor de formare continuă acreditate este format din </w:t>
      </w:r>
      <w:r w:rsidR="002944B2" w:rsidRPr="002944B2">
        <w:rPr>
          <w:rFonts w:ascii="Trebuchet MS" w:hAnsi="Trebuchet MS"/>
          <w:sz w:val="22"/>
          <w:szCs w:val="22"/>
        </w:rPr>
        <w:t>400</w:t>
      </w:r>
      <w:r w:rsidRPr="002944B2">
        <w:rPr>
          <w:rFonts w:ascii="Trebuchet MS" w:hAnsi="Trebuchet MS"/>
          <w:sz w:val="22"/>
          <w:szCs w:val="22"/>
        </w:rPr>
        <w:t xml:space="preserve"> cadre didactice din învățământul preuniversitar, astfel: </w:t>
      </w:r>
      <w:r w:rsidR="002944B2" w:rsidRPr="002944B2">
        <w:rPr>
          <w:rFonts w:ascii="Trebuchet MS" w:hAnsi="Trebuchet MS"/>
          <w:sz w:val="22"/>
          <w:szCs w:val="22"/>
        </w:rPr>
        <w:t>200</w:t>
      </w:r>
      <w:r w:rsidRPr="002944B2">
        <w:rPr>
          <w:rFonts w:ascii="Trebuchet MS" w:hAnsi="Trebuchet MS"/>
          <w:sz w:val="22"/>
          <w:szCs w:val="22"/>
        </w:rPr>
        <w:t xml:space="preserve"> cadre didactice din învățămantul primar, respectiv </w:t>
      </w:r>
      <w:r w:rsidR="002944B2" w:rsidRPr="002944B2">
        <w:rPr>
          <w:rFonts w:ascii="Trebuchet MS" w:hAnsi="Trebuchet MS"/>
          <w:sz w:val="22"/>
          <w:szCs w:val="22"/>
        </w:rPr>
        <w:t>200</w:t>
      </w:r>
      <w:r w:rsidRPr="002944B2">
        <w:rPr>
          <w:rFonts w:ascii="Trebuchet MS" w:hAnsi="Trebuchet MS"/>
          <w:sz w:val="22"/>
          <w:szCs w:val="22"/>
        </w:rPr>
        <w:t xml:space="preserve"> cadre didactice din învățământul gimnazial.</w:t>
      </w:r>
      <w:r w:rsidR="00A50CA4" w:rsidRPr="002944B2">
        <w:rPr>
          <w:rFonts w:ascii="Trebuchet MS" w:hAnsi="Trebuchet MS"/>
          <w:sz w:val="22"/>
          <w:szCs w:val="22"/>
        </w:rPr>
        <w:t xml:space="preserve"> </w:t>
      </w:r>
    </w:p>
    <w:p w14:paraId="6FA558DD" w14:textId="77777777" w:rsidR="00AC0569" w:rsidRPr="002944B2" w:rsidRDefault="00F83297" w:rsidP="008977A6">
      <w:pPr>
        <w:spacing w:line="276" w:lineRule="auto"/>
        <w:ind w:right="-102" w:firstLine="709"/>
        <w:jc w:val="both"/>
        <w:rPr>
          <w:rFonts w:ascii="Trebuchet MS" w:hAnsi="Trebuchet MS"/>
          <w:sz w:val="22"/>
          <w:szCs w:val="22"/>
        </w:rPr>
      </w:pPr>
      <w:r w:rsidRPr="002944B2">
        <w:rPr>
          <w:rFonts w:ascii="Trebuchet MS" w:hAnsi="Trebuchet MS"/>
          <w:sz w:val="22"/>
          <w:szCs w:val="22"/>
        </w:rPr>
        <w:t>Metodologia de formare va avea în vedere câ</w:t>
      </w:r>
      <w:r w:rsidR="00EC0543" w:rsidRPr="002944B2">
        <w:rPr>
          <w:rFonts w:ascii="Trebuchet MS" w:hAnsi="Trebuchet MS"/>
          <w:sz w:val="22"/>
          <w:szCs w:val="22"/>
        </w:rPr>
        <w:t>teva principii care trebuie promovate prin programul de formare:</w:t>
      </w:r>
    </w:p>
    <w:p w14:paraId="354F1284" w14:textId="77777777" w:rsidR="00AC0569" w:rsidRPr="00567FFD" w:rsidRDefault="00744498" w:rsidP="008977A6">
      <w:pPr>
        <w:spacing w:line="276" w:lineRule="auto"/>
        <w:ind w:right="-102" w:firstLine="709"/>
        <w:jc w:val="both"/>
        <w:rPr>
          <w:rFonts w:ascii="Trebuchet MS" w:hAnsi="Trebuchet MS"/>
          <w:sz w:val="22"/>
          <w:szCs w:val="22"/>
        </w:rPr>
      </w:pPr>
      <w:r w:rsidRPr="002944B2">
        <w:rPr>
          <w:rFonts w:ascii="Trebuchet MS" w:hAnsi="Trebuchet MS"/>
          <w:sz w:val="22"/>
          <w:szCs w:val="22"/>
        </w:rPr>
        <w:t xml:space="preserve"> - A</w:t>
      </w:r>
      <w:r w:rsidR="00EC0543" w:rsidRPr="002944B2">
        <w:rPr>
          <w:rFonts w:ascii="Trebuchet MS" w:hAnsi="Trebuchet MS"/>
          <w:sz w:val="22"/>
          <w:szCs w:val="22"/>
        </w:rPr>
        <w:t xml:space="preserve">sumarea procesului de schimbare a practicilor </w:t>
      </w:r>
      <w:r w:rsidR="00EC0543" w:rsidRPr="00567FFD">
        <w:rPr>
          <w:rFonts w:ascii="Trebuchet MS" w:hAnsi="Trebuchet MS"/>
          <w:sz w:val="22"/>
          <w:szCs w:val="22"/>
        </w:rPr>
        <w:t>did</w:t>
      </w:r>
      <w:r w:rsidR="00F83297" w:rsidRPr="00567FFD">
        <w:rPr>
          <w:rFonts w:ascii="Trebuchet MS" w:hAnsi="Trebuchet MS"/>
          <w:sz w:val="22"/>
          <w:szCs w:val="22"/>
        </w:rPr>
        <w:t>actice la clasă</w:t>
      </w:r>
      <w:r w:rsidR="00EC0543" w:rsidRPr="00567FFD">
        <w:rPr>
          <w:rFonts w:ascii="Trebuchet MS" w:hAnsi="Trebuchet MS"/>
          <w:sz w:val="22"/>
          <w:szCs w:val="22"/>
        </w:rPr>
        <w:t>, p</w:t>
      </w:r>
      <w:r w:rsidR="00F83297" w:rsidRPr="00567FFD">
        <w:rPr>
          <w:rFonts w:ascii="Trebuchet MS" w:hAnsi="Trebuchet MS"/>
          <w:sz w:val="22"/>
          <w:szCs w:val="22"/>
        </w:rPr>
        <w:t>ornind de la o aplicare adecvată a noului Curriculum naț</w:t>
      </w:r>
      <w:r w:rsidR="00EC0543" w:rsidRPr="00567FFD">
        <w:rPr>
          <w:rFonts w:ascii="Trebuchet MS" w:hAnsi="Trebuchet MS"/>
          <w:sz w:val="22"/>
          <w:szCs w:val="22"/>
        </w:rPr>
        <w:t xml:space="preserve">ional; </w:t>
      </w:r>
    </w:p>
    <w:p w14:paraId="35863216" w14:textId="77777777" w:rsidR="00AC0569" w:rsidRPr="00567FFD" w:rsidRDefault="00744498" w:rsidP="008977A6">
      <w:pPr>
        <w:spacing w:line="276" w:lineRule="auto"/>
        <w:ind w:right="-102" w:firstLine="709"/>
        <w:jc w:val="both"/>
        <w:rPr>
          <w:rFonts w:ascii="Trebuchet MS" w:hAnsi="Trebuchet MS"/>
          <w:sz w:val="22"/>
          <w:szCs w:val="22"/>
        </w:rPr>
      </w:pPr>
      <w:r w:rsidRPr="00567FFD">
        <w:rPr>
          <w:rFonts w:ascii="Trebuchet MS" w:hAnsi="Trebuchet MS"/>
          <w:sz w:val="22"/>
          <w:szCs w:val="22"/>
        </w:rPr>
        <w:t>- V</w:t>
      </w:r>
      <w:r w:rsidR="00F83297" w:rsidRPr="00567FFD">
        <w:rPr>
          <w:rFonts w:ascii="Trebuchet MS" w:hAnsi="Trebuchet MS"/>
          <w:sz w:val="22"/>
          <w:szCs w:val="22"/>
        </w:rPr>
        <w:t>alorificarea experiențelor ș</w:t>
      </w:r>
      <w:r w:rsidR="00EC0543" w:rsidRPr="00567FFD">
        <w:rPr>
          <w:rFonts w:ascii="Trebuchet MS" w:hAnsi="Trebuchet MS"/>
          <w:sz w:val="22"/>
          <w:szCs w:val="22"/>
        </w:rPr>
        <w:t>i rezultatelor de cercetare, inclusi</w:t>
      </w:r>
      <w:r w:rsidR="00F83297" w:rsidRPr="00567FFD">
        <w:rPr>
          <w:rFonts w:ascii="Trebuchet MS" w:hAnsi="Trebuchet MS"/>
          <w:sz w:val="22"/>
          <w:szCs w:val="22"/>
        </w:rPr>
        <w:t>v a bunelor practici existente în plan național și internaț</w:t>
      </w:r>
      <w:r w:rsidR="00EC0543" w:rsidRPr="00567FFD">
        <w:rPr>
          <w:rFonts w:ascii="Trebuchet MS" w:hAnsi="Trebuchet MS"/>
          <w:sz w:val="22"/>
          <w:szCs w:val="22"/>
        </w:rPr>
        <w:t xml:space="preserve">ional; </w:t>
      </w:r>
    </w:p>
    <w:p w14:paraId="783C518D" w14:textId="77777777" w:rsidR="00447928" w:rsidRPr="00567FFD" w:rsidRDefault="00744498" w:rsidP="008977A6">
      <w:pPr>
        <w:spacing w:line="276" w:lineRule="auto"/>
        <w:ind w:right="-102" w:firstLine="709"/>
        <w:jc w:val="both"/>
        <w:rPr>
          <w:rFonts w:ascii="Trebuchet MS" w:eastAsia="Calibri" w:hAnsi="Trebuchet MS"/>
          <w:sz w:val="22"/>
          <w:szCs w:val="22"/>
        </w:rPr>
      </w:pPr>
      <w:r w:rsidRPr="00567FFD">
        <w:rPr>
          <w:rFonts w:ascii="Trebuchet MS" w:hAnsi="Trebuchet MS"/>
          <w:sz w:val="22"/>
          <w:szCs w:val="22"/>
        </w:rPr>
        <w:t>- C</w:t>
      </w:r>
      <w:r w:rsidR="00F83297" w:rsidRPr="00567FFD">
        <w:rPr>
          <w:rFonts w:ascii="Trebuchet MS" w:hAnsi="Trebuchet MS"/>
          <w:sz w:val="22"/>
          <w:szCs w:val="22"/>
        </w:rPr>
        <w:t>entrarea pe elev, învățarea activă ș</w:t>
      </w:r>
      <w:r w:rsidR="00EC0543" w:rsidRPr="00567FFD">
        <w:rPr>
          <w:rFonts w:ascii="Trebuchet MS" w:hAnsi="Trebuchet MS"/>
          <w:sz w:val="22"/>
          <w:szCs w:val="22"/>
        </w:rPr>
        <w:t>i</w:t>
      </w:r>
      <w:r w:rsidR="00F83297" w:rsidRPr="00567FFD">
        <w:rPr>
          <w:rFonts w:ascii="Trebuchet MS" w:hAnsi="Trebuchet MS"/>
          <w:sz w:val="22"/>
          <w:szCs w:val="22"/>
        </w:rPr>
        <w:t xml:space="preserve"> interactivă</w:t>
      </w:r>
      <w:r w:rsidR="00EC0543" w:rsidRPr="00567FFD">
        <w:rPr>
          <w:rFonts w:ascii="Trebuchet MS" w:hAnsi="Trebuchet MS"/>
          <w:sz w:val="22"/>
          <w:szCs w:val="22"/>
        </w:rPr>
        <w:t>.</w:t>
      </w:r>
      <w:r w:rsidR="00EC0543" w:rsidRPr="00567FFD">
        <w:rPr>
          <w:rFonts w:ascii="Trebuchet MS" w:hAnsi="Trebuchet MS" w:cs="Arial"/>
          <w:sz w:val="22"/>
          <w:szCs w:val="22"/>
        </w:rPr>
        <w:t xml:space="preserve"> </w:t>
      </w:r>
    </w:p>
    <w:p w14:paraId="6226474B" w14:textId="7F6BF2EB" w:rsidR="005E0A09" w:rsidRPr="00567FFD" w:rsidRDefault="001A42E0" w:rsidP="00E60312">
      <w:pPr>
        <w:autoSpaceDE w:val="0"/>
        <w:autoSpaceDN w:val="0"/>
        <w:adjustRightInd w:val="0"/>
        <w:spacing w:line="276" w:lineRule="auto"/>
        <w:ind w:right="423"/>
        <w:contextualSpacing/>
        <w:jc w:val="both"/>
        <w:rPr>
          <w:rFonts w:ascii="Trebuchet MS" w:hAnsi="Trebuchet MS" w:cs="Tahoma"/>
          <w:sz w:val="22"/>
          <w:szCs w:val="22"/>
        </w:rPr>
      </w:pPr>
      <w:r w:rsidRPr="00567FFD">
        <w:rPr>
          <w:rFonts w:ascii="Trebuchet MS" w:hAnsi="Trebuchet MS" w:cs="Tahoma"/>
          <w:sz w:val="22"/>
          <w:szCs w:val="22"/>
        </w:rPr>
        <w:t xml:space="preserve">  </w:t>
      </w:r>
    </w:p>
    <w:p w14:paraId="7189F1F8" w14:textId="77777777" w:rsidR="001A42E0" w:rsidRPr="00567FFD" w:rsidRDefault="001A42E0" w:rsidP="00A10FDE">
      <w:pPr>
        <w:numPr>
          <w:ilvl w:val="0"/>
          <w:numId w:val="2"/>
        </w:numPr>
        <w:spacing w:line="276" w:lineRule="auto"/>
        <w:ind w:right="423"/>
        <w:jc w:val="both"/>
        <w:rPr>
          <w:rFonts w:ascii="Trebuchet MS" w:eastAsia="Calibri" w:hAnsi="Trebuchet MS"/>
          <w:b/>
          <w:sz w:val="22"/>
          <w:szCs w:val="22"/>
        </w:rPr>
      </w:pPr>
      <w:r w:rsidRPr="00567FFD">
        <w:rPr>
          <w:rFonts w:ascii="Trebuchet MS" w:eastAsia="Calibri" w:hAnsi="Trebuchet MS"/>
          <w:b/>
          <w:sz w:val="22"/>
          <w:szCs w:val="22"/>
        </w:rPr>
        <w:lastRenderedPageBreak/>
        <w:t>Descrierea  sarcinilor/</w:t>
      </w:r>
      <w:r w:rsidR="00F15B44" w:rsidRPr="00567FFD">
        <w:rPr>
          <w:rFonts w:ascii="Trebuchet MS" w:eastAsia="Calibri" w:hAnsi="Trebuchet MS"/>
          <w:b/>
          <w:sz w:val="22"/>
          <w:szCs w:val="22"/>
        </w:rPr>
        <w:t>atribuțiilor</w:t>
      </w:r>
      <w:r w:rsidRPr="00567FFD">
        <w:rPr>
          <w:rFonts w:ascii="Trebuchet MS" w:eastAsia="Calibri" w:hAnsi="Trebuchet MS"/>
          <w:b/>
          <w:sz w:val="22"/>
          <w:szCs w:val="22"/>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8212"/>
      </w:tblGrid>
      <w:tr w:rsidR="001A42E0" w:rsidRPr="00567FFD" w14:paraId="61DA00C2" w14:textId="77777777" w:rsidTr="00613146">
        <w:trPr>
          <w:tblHeader/>
        </w:trPr>
        <w:tc>
          <w:tcPr>
            <w:tcW w:w="1702" w:type="dxa"/>
            <w:shd w:val="clear" w:color="auto" w:fill="D9D9D9"/>
            <w:vAlign w:val="center"/>
          </w:tcPr>
          <w:p w14:paraId="54149C3F" w14:textId="77777777" w:rsidR="001A42E0" w:rsidRPr="00567FFD" w:rsidRDefault="00F83297" w:rsidP="006B219D">
            <w:pPr>
              <w:spacing w:line="276" w:lineRule="auto"/>
              <w:ind w:right="-104"/>
              <w:jc w:val="center"/>
              <w:rPr>
                <w:rFonts w:ascii="Trebuchet MS" w:eastAsia="Calibri" w:hAnsi="Trebuchet MS"/>
                <w:b/>
                <w:sz w:val="22"/>
                <w:szCs w:val="22"/>
              </w:rPr>
            </w:pPr>
            <w:r w:rsidRPr="00567FFD">
              <w:rPr>
                <w:rFonts w:ascii="Trebuchet MS" w:eastAsia="Calibri" w:hAnsi="Trebuchet MS"/>
                <w:b/>
                <w:sz w:val="22"/>
                <w:szCs w:val="22"/>
              </w:rPr>
              <w:t>Denumire post vacant</w:t>
            </w:r>
          </w:p>
        </w:tc>
        <w:tc>
          <w:tcPr>
            <w:tcW w:w="8469" w:type="dxa"/>
            <w:shd w:val="clear" w:color="auto" w:fill="D9D9D9"/>
            <w:vAlign w:val="center"/>
          </w:tcPr>
          <w:p w14:paraId="35BAFF1E" w14:textId="77777777" w:rsidR="001A42E0" w:rsidRPr="00567FFD" w:rsidRDefault="001A42E0" w:rsidP="00F83297">
            <w:pPr>
              <w:spacing w:line="276" w:lineRule="auto"/>
              <w:ind w:right="423"/>
              <w:jc w:val="center"/>
              <w:rPr>
                <w:rFonts w:ascii="Trebuchet MS" w:eastAsia="Calibri" w:hAnsi="Trebuchet MS"/>
                <w:b/>
                <w:sz w:val="22"/>
                <w:szCs w:val="22"/>
              </w:rPr>
            </w:pPr>
            <w:r w:rsidRPr="00567FFD">
              <w:rPr>
                <w:rFonts w:ascii="Trebuchet MS" w:eastAsia="Calibri" w:hAnsi="Trebuchet MS"/>
                <w:b/>
                <w:sz w:val="22"/>
                <w:szCs w:val="22"/>
              </w:rPr>
              <w:t>Sarcini/</w:t>
            </w:r>
            <w:r w:rsidR="00F15B44" w:rsidRPr="00567FFD">
              <w:rPr>
                <w:rFonts w:ascii="Trebuchet MS" w:eastAsia="Calibri" w:hAnsi="Trebuchet MS"/>
                <w:b/>
                <w:sz w:val="22"/>
                <w:szCs w:val="22"/>
              </w:rPr>
              <w:t>Atribuții</w:t>
            </w:r>
            <w:r w:rsidRPr="00567FFD">
              <w:rPr>
                <w:rFonts w:ascii="Trebuchet MS" w:eastAsia="Calibri" w:hAnsi="Trebuchet MS"/>
                <w:b/>
                <w:sz w:val="22"/>
                <w:szCs w:val="22"/>
              </w:rPr>
              <w:t xml:space="preserve"> specifice (din fișa postului)</w:t>
            </w:r>
          </w:p>
        </w:tc>
      </w:tr>
      <w:tr w:rsidR="00D42748" w:rsidRPr="00567FFD" w14:paraId="66B6B4C2" w14:textId="77777777" w:rsidTr="00613146">
        <w:tc>
          <w:tcPr>
            <w:tcW w:w="1702" w:type="dxa"/>
            <w:shd w:val="clear" w:color="auto" w:fill="auto"/>
          </w:tcPr>
          <w:p w14:paraId="035BEAAC" w14:textId="77777777" w:rsidR="00D42748" w:rsidRPr="00567FFD" w:rsidRDefault="009847CF" w:rsidP="00E60312">
            <w:pPr>
              <w:spacing w:line="276" w:lineRule="auto"/>
              <w:ind w:right="423"/>
              <w:jc w:val="both"/>
              <w:rPr>
                <w:rFonts w:ascii="Trebuchet MS" w:eastAsia="Calibri" w:hAnsi="Trebuchet MS"/>
                <w:sz w:val="22"/>
                <w:szCs w:val="22"/>
              </w:rPr>
            </w:pPr>
            <w:r>
              <w:rPr>
                <w:rFonts w:ascii="Trebuchet MS" w:eastAsia="Calibri" w:hAnsi="Trebuchet MS"/>
                <w:sz w:val="22"/>
                <w:szCs w:val="22"/>
              </w:rPr>
              <w:t xml:space="preserve">Formatorul pentru </w:t>
            </w:r>
            <w:r w:rsidR="00D42748" w:rsidRPr="00567FFD">
              <w:rPr>
                <w:rFonts w:ascii="Trebuchet MS" w:eastAsia="Calibri" w:hAnsi="Trebuchet MS"/>
                <w:sz w:val="22"/>
                <w:szCs w:val="22"/>
              </w:rPr>
              <w:t xml:space="preserve"> ciclul </w:t>
            </w:r>
            <w:r w:rsidR="002944B2">
              <w:rPr>
                <w:rFonts w:ascii="Trebuchet MS" w:eastAsia="Calibri" w:hAnsi="Trebuchet MS"/>
                <w:sz w:val="22"/>
                <w:szCs w:val="22"/>
              </w:rPr>
              <w:t xml:space="preserve">primar/ </w:t>
            </w:r>
            <w:r w:rsidR="00D42748" w:rsidRPr="00567FFD">
              <w:rPr>
                <w:rFonts w:ascii="Trebuchet MS" w:eastAsia="Calibri" w:hAnsi="Trebuchet MS"/>
                <w:sz w:val="22"/>
                <w:szCs w:val="22"/>
              </w:rPr>
              <w:t>gimnazial</w:t>
            </w:r>
          </w:p>
        </w:tc>
        <w:tc>
          <w:tcPr>
            <w:tcW w:w="8469" w:type="dxa"/>
            <w:shd w:val="clear" w:color="auto" w:fill="auto"/>
          </w:tcPr>
          <w:p w14:paraId="784673F1" w14:textId="77777777" w:rsidR="0079492E" w:rsidRPr="00567FFD" w:rsidRDefault="00F83297" w:rsidP="00A10FDE">
            <w:pPr>
              <w:pStyle w:val="ListParagraph"/>
              <w:numPr>
                <w:ilvl w:val="0"/>
                <w:numId w:val="3"/>
              </w:numPr>
              <w:spacing w:line="276" w:lineRule="auto"/>
              <w:ind w:left="456"/>
              <w:contextualSpacing/>
              <w:jc w:val="both"/>
              <w:rPr>
                <w:rFonts w:ascii="Trebuchet MS" w:hAnsi="Trebuchet MS" w:cs="Tahoma"/>
                <w:i/>
                <w:sz w:val="22"/>
                <w:szCs w:val="22"/>
              </w:rPr>
            </w:pPr>
            <w:r w:rsidRPr="00567FFD">
              <w:rPr>
                <w:rFonts w:ascii="Trebuchet MS" w:hAnsi="Trebuchet MS" w:cs="Tahoma"/>
                <w:sz w:val="22"/>
                <w:szCs w:val="22"/>
              </w:rPr>
              <w:t>Asigură</w:t>
            </w:r>
            <w:r w:rsidR="0079492E" w:rsidRPr="00567FFD">
              <w:rPr>
                <w:rFonts w:ascii="Trebuchet MS" w:hAnsi="Trebuchet MS" w:cs="Tahoma"/>
                <w:sz w:val="22"/>
                <w:szCs w:val="22"/>
              </w:rPr>
              <w:t xml:space="preserve"> derularea  programului de formare continuă destinat cadrelor didactice </w:t>
            </w:r>
            <w:r w:rsidR="002944B2">
              <w:rPr>
                <w:rFonts w:ascii="Trebuchet MS" w:hAnsi="Trebuchet MS" w:cs="Tahoma"/>
                <w:sz w:val="22"/>
                <w:szCs w:val="22"/>
              </w:rPr>
              <w:t>care predau la ciclul prima</w:t>
            </w:r>
            <w:r w:rsidR="006B219D">
              <w:rPr>
                <w:rFonts w:ascii="Trebuchet MS" w:hAnsi="Trebuchet MS" w:cs="Tahoma"/>
                <w:sz w:val="22"/>
                <w:szCs w:val="22"/>
              </w:rPr>
              <w:t>r/gimnazial;</w:t>
            </w:r>
          </w:p>
          <w:p w14:paraId="41DACBE1" w14:textId="77777777" w:rsidR="0079492E" w:rsidRPr="00567FFD" w:rsidRDefault="00F83297" w:rsidP="00A10FDE">
            <w:pPr>
              <w:pStyle w:val="ListParagraph"/>
              <w:numPr>
                <w:ilvl w:val="0"/>
                <w:numId w:val="3"/>
              </w:numPr>
              <w:spacing w:line="276" w:lineRule="auto"/>
              <w:ind w:left="456"/>
              <w:contextualSpacing/>
              <w:jc w:val="both"/>
              <w:rPr>
                <w:rFonts w:ascii="Trebuchet MS" w:hAnsi="Trebuchet MS" w:cs="Tahoma"/>
                <w:sz w:val="22"/>
                <w:szCs w:val="22"/>
              </w:rPr>
            </w:pPr>
            <w:r w:rsidRPr="00567FFD">
              <w:rPr>
                <w:rFonts w:ascii="Trebuchet MS" w:hAnsi="Trebuchet MS" w:cs="Tahoma"/>
                <w:sz w:val="22"/>
                <w:szCs w:val="22"/>
              </w:rPr>
              <w:t>Participă</w:t>
            </w:r>
            <w:r w:rsidR="0079492E" w:rsidRPr="00567FFD">
              <w:rPr>
                <w:rFonts w:ascii="Trebuchet MS" w:hAnsi="Trebuchet MS" w:cs="Tahoma"/>
                <w:sz w:val="22"/>
                <w:szCs w:val="22"/>
              </w:rPr>
              <w:t xml:space="preserve"> la întâlnirile cu </w:t>
            </w:r>
            <w:r w:rsidR="00B42771">
              <w:rPr>
                <w:rFonts w:ascii="Trebuchet MS" w:hAnsi="Trebuchet MS" w:cs="Tahoma"/>
                <w:sz w:val="22"/>
                <w:szCs w:val="22"/>
              </w:rPr>
              <w:t>Directorul Casei Corpului D</w:t>
            </w:r>
            <w:r w:rsidR="006B219D">
              <w:rPr>
                <w:rFonts w:ascii="Trebuchet MS" w:hAnsi="Trebuchet MS" w:cs="Tahoma"/>
                <w:sz w:val="22"/>
                <w:szCs w:val="22"/>
              </w:rPr>
              <w:t>i</w:t>
            </w:r>
            <w:r w:rsidR="00B42771">
              <w:rPr>
                <w:rFonts w:ascii="Trebuchet MS" w:hAnsi="Trebuchet MS" w:cs="Tahoma"/>
                <w:sz w:val="22"/>
                <w:szCs w:val="22"/>
              </w:rPr>
              <w:t>d</w:t>
            </w:r>
            <w:r w:rsidR="00E0345D">
              <w:rPr>
                <w:rFonts w:ascii="Trebuchet MS" w:hAnsi="Trebuchet MS" w:cs="Tahoma"/>
                <w:sz w:val="22"/>
                <w:szCs w:val="22"/>
              </w:rPr>
              <w:t>actic Brașov</w:t>
            </w:r>
            <w:r w:rsidR="006B219D">
              <w:rPr>
                <w:rFonts w:ascii="Trebuchet MS" w:hAnsi="Trebuchet MS" w:cs="Tahoma"/>
                <w:sz w:val="22"/>
                <w:szCs w:val="22"/>
              </w:rPr>
              <w:t>/Responsabilul de program</w:t>
            </w:r>
            <w:r w:rsidR="0079492E" w:rsidRPr="00567FFD">
              <w:rPr>
                <w:rFonts w:ascii="Trebuchet MS" w:hAnsi="Trebuchet MS" w:cs="Tahoma"/>
                <w:sz w:val="22"/>
                <w:szCs w:val="22"/>
              </w:rPr>
              <w:t xml:space="preserve">, în vederea organizării, planificării și desfășurării activităţii de formare continuă destinate cadrelor didactice care predau la ciclul </w:t>
            </w:r>
            <w:r w:rsidR="006B219D">
              <w:rPr>
                <w:rFonts w:ascii="Trebuchet MS" w:hAnsi="Trebuchet MS" w:cs="Tahoma"/>
                <w:sz w:val="22"/>
                <w:szCs w:val="22"/>
              </w:rPr>
              <w:t>primar/</w:t>
            </w:r>
            <w:r w:rsidR="0079492E" w:rsidRPr="00567FFD">
              <w:rPr>
                <w:rFonts w:ascii="Trebuchet MS" w:hAnsi="Trebuchet MS" w:cs="Tahoma"/>
                <w:sz w:val="22"/>
                <w:szCs w:val="22"/>
              </w:rPr>
              <w:t>gimnazial;</w:t>
            </w:r>
          </w:p>
          <w:p w14:paraId="01CC3CCD" w14:textId="77777777" w:rsidR="0079492E" w:rsidRPr="00567FFD" w:rsidRDefault="0079492E" w:rsidP="00A10FDE">
            <w:pPr>
              <w:pStyle w:val="ListParagraph"/>
              <w:numPr>
                <w:ilvl w:val="0"/>
                <w:numId w:val="3"/>
              </w:numPr>
              <w:spacing w:line="276" w:lineRule="auto"/>
              <w:ind w:left="456"/>
              <w:contextualSpacing/>
              <w:jc w:val="both"/>
              <w:rPr>
                <w:rFonts w:ascii="Trebuchet MS" w:hAnsi="Trebuchet MS" w:cs="Tahoma"/>
                <w:sz w:val="22"/>
                <w:szCs w:val="22"/>
              </w:rPr>
            </w:pPr>
            <w:r w:rsidRPr="00567FFD">
              <w:rPr>
                <w:rFonts w:ascii="Trebuchet MS" w:hAnsi="Trebuchet MS" w:cs="Tahoma"/>
                <w:sz w:val="22"/>
                <w:szCs w:val="22"/>
              </w:rPr>
              <w:t xml:space="preserve">Colaborează cu </w:t>
            </w:r>
            <w:r w:rsidR="00B42771">
              <w:rPr>
                <w:rFonts w:ascii="Trebuchet MS" w:hAnsi="Trebuchet MS" w:cs="Tahoma"/>
                <w:sz w:val="22"/>
                <w:szCs w:val="22"/>
              </w:rPr>
              <w:t>Direct</w:t>
            </w:r>
            <w:r w:rsidR="00E0345D">
              <w:rPr>
                <w:rFonts w:ascii="Trebuchet MS" w:hAnsi="Trebuchet MS" w:cs="Tahoma"/>
                <w:sz w:val="22"/>
                <w:szCs w:val="22"/>
              </w:rPr>
              <w:t>orul Casei Corpului Didactic Brașov</w:t>
            </w:r>
            <w:r w:rsidR="00B42771">
              <w:rPr>
                <w:rFonts w:ascii="Trebuchet MS" w:hAnsi="Trebuchet MS" w:cs="Tahoma"/>
                <w:sz w:val="22"/>
                <w:szCs w:val="22"/>
              </w:rPr>
              <w:t>/Responsabilul de program</w:t>
            </w:r>
            <w:r w:rsidR="00B42771" w:rsidRPr="00567FFD">
              <w:rPr>
                <w:rFonts w:ascii="Trebuchet MS" w:hAnsi="Trebuchet MS" w:cs="Tahoma"/>
                <w:sz w:val="22"/>
                <w:szCs w:val="22"/>
              </w:rPr>
              <w:t xml:space="preserve"> </w:t>
            </w:r>
            <w:r w:rsidRPr="00567FFD">
              <w:rPr>
                <w:rFonts w:ascii="Trebuchet MS" w:hAnsi="Trebuchet MS" w:cs="Tahoma"/>
                <w:sz w:val="22"/>
                <w:szCs w:val="22"/>
              </w:rPr>
              <w:t>pentru gestio</w:t>
            </w:r>
            <w:r w:rsidR="00A928F4" w:rsidRPr="00567FFD">
              <w:rPr>
                <w:rFonts w:ascii="Trebuchet MS" w:hAnsi="Trebuchet MS" w:cs="Tahoma"/>
                <w:sz w:val="22"/>
                <w:szCs w:val="22"/>
              </w:rPr>
              <w:t>narea resurselor necesare desfăș</w:t>
            </w:r>
            <w:r w:rsidRPr="00567FFD">
              <w:rPr>
                <w:rFonts w:ascii="Trebuchet MS" w:hAnsi="Trebuchet MS" w:cs="Tahoma"/>
                <w:sz w:val="22"/>
                <w:szCs w:val="22"/>
              </w:rPr>
              <w:t>urării sesiunilor de formare pentr</w:t>
            </w:r>
            <w:r w:rsidR="00F83297" w:rsidRPr="00567FFD">
              <w:rPr>
                <w:rFonts w:ascii="Trebuchet MS" w:hAnsi="Trebuchet MS" w:cs="Tahoma"/>
                <w:sz w:val="22"/>
                <w:szCs w:val="22"/>
              </w:rPr>
              <w:t>u activitățile teoretice, aplicaț</w:t>
            </w:r>
            <w:r w:rsidRPr="00567FFD">
              <w:rPr>
                <w:rFonts w:ascii="Trebuchet MS" w:hAnsi="Trebuchet MS" w:cs="Tahoma"/>
                <w:sz w:val="22"/>
                <w:szCs w:val="22"/>
              </w:rPr>
              <w:t>iile practice și activitățile de evaluare;</w:t>
            </w:r>
          </w:p>
          <w:p w14:paraId="13453195" w14:textId="77777777" w:rsidR="0079492E" w:rsidRPr="00567FFD" w:rsidRDefault="0079492E" w:rsidP="00A10FDE">
            <w:pPr>
              <w:pStyle w:val="ListParagraph"/>
              <w:numPr>
                <w:ilvl w:val="0"/>
                <w:numId w:val="3"/>
              </w:numPr>
              <w:spacing w:line="276" w:lineRule="auto"/>
              <w:ind w:left="456"/>
              <w:contextualSpacing/>
              <w:jc w:val="both"/>
              <w:rPr>
                <w:rFonts w:ascii="Trebuchet MS" w:hAnsi="Trebuchet MS" w:cs="Tahoma"/>
                <w:sz w:val="22"/>
                <w:szCs w:val="22"/>
              </w:rPr>
            </w:pPr>
            <w:r w:rsidRPr="00567FFD">
              <w:rPr>
                <w:rFonts w:ascii="Trebuchet MS" w:hAnsi="Trebuchet MS" w:cs="Tahoma"/>
                <w:sz w:val="22"/>
                <w:szCs w:val="22"/>
              </w:rPr>
              <w:t xml:space="preserve">Pregăteşte </w:t>
            </w:r>
            <w:r w:rsidR="00F83297" w:rsidRPr="00567FFD">
              <w:rPr>
                <w:rFonts w:ascii="Trebuchet MS" w:hAnsi="Trebuchet MS" w:cs="Tahoma"/>
                <w:sz w:val="22"/>
                <w:szCs w:val="22"/>
              </w:rPr>
              <w:t>materiale suport necesare desfășurării activităț</w:t>
            </w:r>
            <w:r w:rsidRPr="00567FFD">
              <w:rPr>
                <w:rFonts w:ascii="Trebuchet MS" w:hAnsi="Trebuchet MS" w:cs="Tahoma"/>
                <w:sz w:val="22"/>
                <w:szCs w:val="22"/>
              </w:rPr>
              <w:t xml:space="preserve">ilor de formare continuă destinate cadrelor didactice care predau la ciclul </w:t>
            </w:r>
            <w:r w:rsidR="00B42771">
              <w:rPr>
                <w:rFonts w:ascii="Trebuchet MS" w:hAnsi="Trebuchet MS" w:cs="Tahoma"/>
                <w:sz w:val="22"/>
                <w:szCs w:val="22"/>
              </w:rPr>
              <w:t>primar/</w:t>
            </w:r>
            <w:r w:rsidRPr="00567FFD">
              <w:rPr>
                <w:rFonts w:ascii="Trebuchet MS" w:hAnsi="Trebuchet MS" w:cs="Tahoma"/>
                <w:sz w:val="22"/>
                <w:szCs w:val="22"/>
              </w:rPr>
              <w:t>gimnazial;</w:t>
            </w:r>
          </w:p>
          <w:p w14:paraId="608BE1F1" w14:textId="77777777" w:rsidR="0079492E" w:rsidRPr="00567FFD" w:rsidRDefault="0079492E" w:rsidP="00A10FDE">
            <w:pPr>
              <w:pStyle w:val="ListParagraph"/>
              <w:numPr>
                <w:ilvl w:val="0"/>
                <w:numId w:val="3"/>
              </w:numPr>
              <w:spacing w:line="276" w:lineRule="auto"/>
              <w:ind w:left="456"/>
              <w:contextualSpacing/>
              <w:jc w:val="both"/>
              <w:rPr>
                <w:rFonts w:ascii="Trebuchet MS" w:hAnsi="Trebuchet MS" w:cs="Tahoma"/>
                <w:sz w:val="22"/>
                <w:szCs w:val="22"/>
              </w:rPr>
            </w:pPr>
            <w:r w:rsidRPr="00567FFD">
              <w:rPr>
                <w:rFonts w:ascii="Trebuchet MS" w:hAnsi="Trebuchet MS" w:cs="Tahoma"/>
                <w:sz w:val="22"/>
                <w:szCs w:val="22"/>
              </w:rPr>
              <w:t>Planifică sesiunile de formare continuă destinate cadrelor didactice care predau la ciclu</w:t>
            </w:r>
            <w:r w:rsidR="00F83297" w:rsidRPr="00567FFD">
              <w:rPr>
                <w:rFonts w:ascii="Trebuchet MS" w:hAnsi="Trebuchet MS" w:cs="Tahoma"/>
                <w:sz w:val="22"/>
                <w:szCs w:val="22"/>
              </w:rPr>
              <w:t>l</w:t>
            </w:r>
            <w:r w:rsidR="002944B2">
              <w:rPr>
                <w:rFonts w:ascii="Trebuchet MS" w:hAnsi="Trebuchet MS" w:cs="Tahoma"/>
                <w:sz w:val="22"/>
                <w:szCs w:val="22"/>
              </w:rPr>
              <w:t xml:space="preserve"> </w:t>
            </w:r>
            <w:r w:rsidR="00B42771">
              <w:rPr>
                <w:rFonts w:ascii="Trebuchet MS" w:hAnsi="Trebuchet MS" w:cs="Tahoma"/>
                <w:sz w:val="22"/>
                <w:szCs w:val="22"/>
              </w:rPr>
              <w:t>primar/</w:t>
            </w:r>
            <w:r w:rsidR="00F83297" w:rsidRPr="00567FFD">
              <w:rPr>
                <w:rFonts w:ascii="Trebuchet MS" w:hAnsi="Trebuchet MS" w:cs="Tahoma"/>
                <w:sz w:val="22"/>
                <w:szCs w:val="22"/>
              </w:rPr>
              <w:t>gimnazial, împreună cu ceilalț</w:t>
            </w:r>
            <w:r w:rsidRPr="00567FFD">
              <w:rPr>
                <w:rFonts w:ascii="Trebuchet MS" w:hAnsi="Trebuchet MS" w:cs="Tahoma"/>
                <w:sz w:val="22"/>
                <w:szCs w:val="22"/>
              </w:rPr>
              <w:t>i formatori din echipă;</w:t>
            </w:r>
          </w:p>
          <w:p w14:paraId="7167CFF6" w14:textId="77777777" w:rsidR="0079492E" w:rsidRPr="00567FFD" w:rsidRDefault="0079492E" w:rsidP="00A10FDE">
            <w:pPr>
              <w:pStyle w:val="ListParagraph"/>
              <w:widowControl w:val="0"/>
              <w:numPr>
                <w:ilvl w:val="0"/>
                <w:numId w:val="3"/>
              </w:numPr>
              <w:autoSpaceDE w:val="0"/>
              <w:autoSpaceDN w:val="0"/>
              <w:adjustRightInd w:val="0"/>
              <w:spacing w:line="276" w:lineRule="auto"/>
              <w:ind w:left="456"/>
              <w:contextualSpacing/>
              <w:jc w:val="both"/>
              <w:rPr>
                <w:rFonts w:ascii="Trebuchet MS" w:hAnsi="Trebuchet MS" w:cs="Tahoma"/>
                <w:b/>
                <w:sz w:val="22"/>
                <w:szCs w:val="22"/>
              </w:rPr>
            </w:pPr>
            <w:r w:rsidRPr="00567FFD">
              <w:rPr>
                <w:rFonts w:ascii="Trebuchet MS" w:hAnsi="Trebuchet MS" w:cs="Tahoma"/>
                <w:sz w:val="22"/>
                <w:szCs w:val="22"/>
              </w:rPr>
              <w:t>D</w:t>
            </w:r>
            <w:r w:rsidR="00F83297" w:rsidRPr="00567FFD">
              <w:rPr>
                <w:rFonts w:ascii="Trebuchet MS" w:hAnsi="Trebuchet MS" w:cs="Tahoma"/>
                <w:sz w:val="22"/>
                <w:szCs w:val="22"/>
              </w:rPr>
              <w:t>erulează sesiunile de formare în locația și datele stabilite, respectând durata prevăzută</w:t>
            </w:r>
            <w:r w:rsidRPr="00567FFD">
              <w:rPr>
                <w:rFonts w:ascii="Trebuchet MS" w:hAnsi="Trebuchet MS" w:cs="Tahoma"/>
                <w:sz w:val="22"/>
                <w:szCs w:val="22"/>
              </w:rPr>
              <w:t>;</w:t>
            </w:r>
          </w:p>
          <w:p w14:paraId="36A20269" w14:textId="77777777" w:rsidR="0079492E" w:rsidRPr="00567FFD" w:rsidRDefault="00F83297" w:rsidP="00A10FDE">
            <w:pPr>
              <w:pStyle w:val="ListParagraph"/>
              <w:numPr>
                <w:ilvl w:val="0"/>
                <w:numId w:val="3"/>
              </w:numPr>
              <w:spacing w:line="276" w:lineRule="auto"/>
              <w:ind w:left="456"/>
              <w:contextualSpacing/>
              <w:jc w:val="both"/>
              <w:rPr>
                <w:rFonts w:ascii="Trebuchet MS" w:hAnsi="Trebuchet MS" w:cs="Tahoma"/>
                <w:bCs/>
                <w:sz w:val="22"/>
                <w:szCs w:val="22"/>
              </w:rPr>
            </w:pPr>
            <w:r w:rsidRPr="00567FFD">
              <w:rPr>
                <w:rFonts w:ascii="Trebuchet MS" w:hAnsi="Trebuchet MS" w:cs="Tahoma"/>
                <w:bCs/>
                <w:sz w:val="22"/>
                <w:szCs w:val="22"/>
              </w:rPr>
              <w:t>Asigură caracterul interactiv al derulă</w:t>
            </w:r>
            <w:r w:rsidR="0079492E" w:rsidRPr="00567FFD">
              <w:rPr>
                <w:rFonts w:ascii="Trebuchet MS" w:hAnsi="Trebuchet MS" w:cs="Tahoma"/>
                <w:bCs/>
                <w:sz w:val="22"/>
                <w:szCs w:val="22"/>
              </w:rPr>
              <w:t>rii programului de f</w:t>
            </w:r>
            <w:r w:rsidRPr="00567FFD">
              <w:rPr>
                <w:rFonts w:ascii="Trebuchet MS" w:hAnsi="Trebuchet MS" w:cs="Tahoma"/>
                <w:bCs/>
                <w:sz w:val="22"/>
                <w:szCs w:val="22"/>
              </w:rPr>
              <w:t>ormare pentru a facilita munca î</w:t>
            </w:r>
            <w:r w:rsidR="0079492E" w:rsidRPr="00567FFD">
              <w:rPr>
                <w:rFonts w:ascii="Trebuchet MS" w:hAnsi="Trebuchet MS" w:cs="Tahoma"/>
                <w:bCs/>
                <w:sz w:val="22"/>
                <w:szCs w:val="22"/>
              </w:rPr>
              <w:t>n echipe/</w:t>
            </w:r>
            <w:r w:rsidRPr="00567FFD">
              <w:rPr>
                <w:rFonts w:ascii="Trebuchet MS" w:hAnsi="Trebuchet MS" w:cs="Tahoma"/>
                <w:bCs/>
                <w:sz w:val="22"/>
                <w:szCs w:val="22"/>
              </w:rPr>
              <w:t xml:space="preserve"> grupuri de diferite dimensiuni;</w:t>
            </w:r>
            <w:r w:rsidR="0079492E" w:rsidRPr="00567FFD">
              <w:rPr>
                <w:rFonts w:ascii="Trebuchet MS" w:hAnsi="Trebuchet MS" w:cs="Tahoma"/>
                <w:bCs/>
                <w:sz w:val="22"/>
                <w:szCs w:val="22"/>
              </w:rPr>
              <w:t xml:space="preserve"> </w:t>
            </w:r>
          </w:p>
          <w:p w14:paraId="00433B4F" w14:textId="77777777" w:rsidR="0079492E" w:rsidRPr="00567FFD" w:rsidRDefault="00F83297" w:rsidP="00A10FDE">
            <w:pPr>
              <w:pStyle w:val="ListParagraph"/>
              <w:numPr>
                <w:ilvl w:val="0"/>
                <w:numId w:val="3"/>
              </w:numPr>
              <w:spacing w:line="276" w:lineRule="auto"/>
              <w:ind w:left="456"/>
              <w:contextualSpacing/>
              <w:jc w:val="both"/>
              <w:rPr>
                <w:rFonts w:ascii="Trebuchet MS" w:hAnsi="Trebuchet MS" w:cs="Tahoma"/>
                <w:bCs/>
                <w:sz w:val="22"/>
                <w:szCs w:val="22"/>
              </w:rPr>
            </w:pPr>
            <w:r w:rsidRPr="00567FFD">
              <w:rPr>
                <w:rFonts w:ascii="Trebuchet MS" w:hAnsi="Trebuchet MS" w:cs="Tahoma"/>
                <w:bCs/>
                <w:sz w:val="22"/>
                <w:szCs w:val="22"/>
              </w:rPr>
              <w:t>Analizează</w:t>
            </w:r>
            <w:r w:rsidR="0079492E" w:rsidRPr="00567FFD">
              <w:rPr>
                <w:rFonts w:ascii="Trebuchet MS" w:hAnsi="Trebuchet MS" w:cs="Tahoma"/>
                <w:bCs/>
                <w:sz w:val="22"/>
                <w:szCs w:val="22"/>
              </w:rPr>
              <w:t xml:space="preserve"> chestion</w:t>
            </w:r>
            <w:r w:rsidRPr="00567FFD">
              <w:rPr>
                <w:rFonts w:ascii="Trebuchet MS" w:hAnsi="Trebuchet MS" w:cs="Tahoma"/>
                <w:bCs/>
                <w:sz w:val="22"/>
                <w:szCs w:val="22"/>
              </w:rPr>
              <w:t>arele de feedback intermediare și finale ș</w:t>
            </w:r>
            <w:r w:rsidR="0079492E" w:rsidRPr="00567FFD">
              <w:rPr>
                <w:rFonts w:ascii="Trebuchet MS" w:hAnsi="Trebuchet MS" w:cs="Tahoma"/>
                <w:bCs/>
                <w:sz w:val="22"/>
                <w:szCs w:val="22"/>
              </w:rPr>
              <w:t xml:space="preserve">i transmite </w:t>
            </w:r>
            <w:r w:rsidR="0079492E" w:rsidRPr="00567FFD">
              <w:rPr>
                <w:rFonts w:ascii="Trebuchet MS" w:hAnsi="Trebuchet MS" w:cs="Tahoma"/>
                <w:sz w:val="22"/>
                <w:szCs w:val="22"/>
              </w:rPr>
              <w:t>feed-back</w:t>
            </w:r>
            <w:r w:rsidR="00B42771">
              <w:rPr>
                <w:rFonts w:ascii="Trebuchet MS" w:hAnsi="Trebuchet MS" w:cs="Tahoma"/>
                <w:sz w:val="22"/>
                <w:szCs w:val="22"/>
              </w:rPr>
              <w:t>-ul</w:t>
            </w:r>
            <w:r w:rsidR="0079492E" w:rsidRPr="00567FFD">
              <w:rPr>
                <w:rFonts w:ascii="Trebuchet MS" w:hAnsi="Trebuchet MS" w:cs="Tahoma"/>
                <w:sz w:val="22"/>
                <w:szCs w:val="22"/>
              </w:rPr>
              <w:t xml:space="preserve"> </w:t>
            </w:r>
            <w:r w:rsidR="00B42771">
              <w:rPr>
                <w:rFonts w:ascii="Trebuchet MS" w:hAnsi="Trebuchet MS" w:cs="Tahoma"/>
                <w:sz w:val="22"/>
                <w:szCs w:val="22"/>
              </w:rPr>
              <w:t>Director</w:t>
            </w:r>
            <w:r w:rsidR="00E0345D">
              <w:rPr>
                <w:rFonts w:ascii="Trebuchet MS" w:hAnsi="Trebuchet MS" w:cs="Tahoma"/>
                <w:sz w:val="22"/>
                <w:szCs w:val="22"/>
              </w:rPr>
              <w:t>ului Casei Corpului Didactic Brașov</w:t>
            </w:r>
            <w:r w:rsidR="00B42771">
              <w:rPr>
                <w:rFonts w:ascii="Trebuchet MS" w:hAnsi="Trebuchet MS" w:cs="Tahoma"/>
                <w:sz w:val="22"/>
                <w:szCs w:val="22"/>
              </w:rPr>
              <w:t>/Responsabilului de program</w:t>
            </w:r>
            <w:r w:rsidRPr="00567FFD">
              <w:rPr>
                <w:rFonts w:ascii="Trebuchet MS" w:hAnsi="Trebuchet MS" w:cs="Tahoma"/>
                <w:sz w:val="22"/>
                <w:szCs w:val="22"/>
              </w:rPr>
              <w:t>, în vederea optimiză</w:t>
            </w:r>
            <w:r w:rsidR="0079492E" w:rsidRPr="00567FFD">
              <w:rPr>
                <w:rFonts w:ascii="Trebuchet MS" w:hAnsi="Trebuchet MS" w:cs="Tahoma"/>
                <w:sz w:val="22"/>
                <w:szCs w:val="22"/>
              </w:rPr>
              <w:t>rii rezultatelor programului de formare</w:t>
            </w:r>
            <w:r w:rsidRPr="00567FFD">
              <w:rPr>
                <w:rFonts w:ascii="Trebuchet MS" w:hAnsi="Trebuchet MS" w:cs="Tahoma"/>
                <w:sz w:val="22"/>
                <w:szCs w:val="22"/>
              </w:rPr>
              <w:t>;</w:t>
            </w:r>
          </w:p>
          <w:p w14:paraId="2E46EBEA" w14:textId="77777777" w:rsidR="0079492E" w:rsidRPr="00567FFD" w:rsidRDefault="0079492E" w:rsidP="00A10FDE">
            <w:pPr>
              <w:pStyle w:val="ListParagraph"/>
              <w:widowControl w:val="0"/>
              <w:numPr>
                <w:ilvl w:val="0"/>
                <w:numId w:val="3"/>
              </w:numPr>
              <w:autoSpaceDE w:val="0"/>
              <w:autoSpaceDN w:val="0"/>
              <w:adjustRightInd w:val="0"/>
              <w:spacing w:line="276" w:lineRule="auto"/>
              <w:ind w:left="456"/>
              <w:contextualSpacing/>
              <w:jc w:val="both"/>
              <w:rPr>
                <w:rFonts w:ascii="Trebuchet MS" w:hAnsi="Trebuchet MS" w:cs="Tahoma"/>
                <w:b/>
                <w:sz w:val="22"/>
                <w:szCs w:val="22"/>
              </w:rPr>
            </w:pPr>
            <w:r w:rsidRPr="00567FFD">
              <w:rPr>
                <w:rFonts w:ascii="Trebuchet MS" w:hAnsi="Trebuchet MS" w:cs="Tahoma"/>
                <w:sz w:val="22"/>
                <w:szCs w:val="22"/>
              </w:rPr>
              <w:t>Elaborează câte un raport sintetic pentru fiecare grupă de cursanți, pe baza chestionarelor de evaluare finală</w:t>
            </w:r>
            <w:r w:rsidR="00F83297" w:rsidRPr="00567FFD">
              <w:rPr>
                <w:rFonts w:ascii="Trebuchet MS" w:hAnsi="Trebuchet MS" w:cs="Tahoma"/>
                <w:sz w:val="22"/>
                <w:szCs w:val="22"/>
              </w:rPr>
              <w:t>;</w:t>
            </w:r>
          </w:p>
          <w:p w14:paraId="71D53BE9" w14:textId="77777777" w:rsidR="0079492E" w:rsidRPr="00567FFD" w:rsidRDefault="0079492E" w:rsidP="00A10FDE">
            <w:pPr>
              <w:pStyle w:val="ListParagraph"/>
              <w:widowControl w:val="0"/>
              <w:numPr>
                <w:ilvl w:val="0"/>
                <w:numId w:val="3"/>
              </w:numPr>
              <w:autoSpaceDE w:val="0"/>
              <w:autoSpaceDN w:val="0"/>
              <w:adjustRightInd w:val="0"/>
              <w:spacing w:line="276" w:lineRule="auto"/>
              <w:ind w:left="456"/>
              <w:contextualSpacing/>
              <w:jc w:val="both"/>
              <w:rPr>
                <w:rFonts w:ascii="Trebuchet MS" w:hAnsi="Trebuchet MS" w:cs="Tahoma"/>
                <w:bCs/>
                <w:sz w:val="22"/>
                <w:szCs w:val="22"/>
              </w:rPr>
            </w:pPr>
            <w:r w:rsidRPr="00567FFD">
              <w:rPr>
                <w:rFonts w:ascii="Trebuchet MS" w:hAnsi="Trebuchet MS" w:cs="Tahoma"/>
                <w:sz w:val="22"/>
                <w:szCs w:val="22"/>
              </w:rPr>
              <w:t xml:space="preserve">Propune măsuri pentru asigurarea sustenabilității </w:t>
            </w:r>
            <w:r w:rsidRPr="00567FFD">
              <w:rPr>
                <w:rFonts w:ascii="Trebuchet MS" w:hAnsi="Trebuchet MS" w:cs="Tahoma"/>
                <w:bCs/>
                <w:sz w:val="22"/>
                <w:szCs w:val="22"/>
              </w:rPr>
              <w:t>programului de formare</w:t>
            </w:r>
            <w:r w:rsidRPr="00567FFD">
              <w:rPr>
                <w:rFonts w:ascii="Trebuchet MS" w:hAnsi="Trebuchet MS" w:cs="Tahoma"/>
                <w:sz w:val="22"/>
                <w:szCs w:val="22"/>
              </w:rPr>
              <w:t>;</w:t>
            </w:r>
          </w:p>
          <w:p w14:paraId="1C6841F2" w14:textId="77777777" w:rsidR="00D42748" w:rsidRPr="00567FFD" w:rsidRDefault="0079492E" w:rsidP="00B42771">
            <w:pPr>
              <w:pStyle w:val="ListParagraph"/>
              <w:widowControl w:val="0"/>
              <w:numPr>
                <w:ilvl w:val="0"/>
                <w:numId w:val="3"/>
              </w:numPr>
              <w:autoSpaceDE w:val="0"/>
              <w:autoSpaceDN w:val="0"/>
              <w:adjustRightInd w:val="0"/>
              <w:spacing w:line="276" w:lineRule="auto"/>
              <w:ind w:left="456"/>
              <w:contextualSpacing/>
              <w:jc w:val="both"/>
              <w:rPr>
                <w:rFonts w:ascii="Trebuchet MS" w:hAnsi="Trebuchet MS" w:cs="Tahoma"/>
                <w:i/>
                <w:sz w:val="22"/>
                <w:szCs w:val="22"/>
              </w:rPr>
            </w:pPr>
            <w:r w:rsidRPr="00567FFD">
              <w:rPr>
                <w:rFonts w:ascii="Trebuchet MS" w:hAnsi="Trebuchet MS" w:cs="Tahoma"/>
                <w:sz w:val="22"/>
                <w:szCs w:val="22"/>
              </w:rPr>
              <w:t xml:space="preserve">Îndeplineşte alte sarcini care-i sunt solicitate </w:t>
            </w:r>
            <w:r w:rsidR="00F83297" w:rsidRPr="00567FFD">
              <w:rPr>
                <w:rFonts w:ascii="Trebuchet MS" w:hAnsi="Trebuchet MS" w:cs="Tahoma"/>
                <w:sz w:val="22"/>
                <w:szCs w:val="22"/>
              </w:rPr>
              <w:t xml:space="preserve">de către </w:t>
            </w:r>
            <w:r w:rsidR="00B42771">
              <w:rPr>
                <w:rFonts w:ascii="Trebuchet MS" w:hAnsi="Trebuchet MS" w:cs="Tahoma"/>
                <w:sz w:val="22"/>
                <w:szCs w:val="22"/>
              </w:rPr>
              <w:t>Direct</w:t>
            </w:r>
            <w:r w:rsidR="00E0345D">
              <w:rPr>
                <w:rFonts w:ascii="Trebuchet MS" w:hAnsi="Trebuchet MS" w:cs="Tahoma"/>
                <w:sz w:val="22"/>
                <w:szCs w:val="22"/>
              </w:rPr>
              <w:t>orul Casei Corpului Didactic Brașov</w:t>
            </w:r>
            <w:r w:rsidR="00B42771">
              <w:rPr>
                <w:rFonts w:ascii="Trebuchet MS" w:hAnsi="Trebuchet MS" w:cs="Tahoma"/>
                <w:sz w:val="22"/>
                <w:szCs w:val="22"/>
              </w:rPr>
              <w:t>/Responsabilul de program</w:t>
            </w:r>
            <w:r w:rsidRPr="00567FFD">
              <w:rPr>
                <w:rFonts w:ascii="Trebuchet MS" w:hAnsi="Trebuchet MS" w:cs="Tahoma"/>
                <w:sz w:val="22"/>
                <w:szCs w:val="22"/>
              </w:rPr>
              <w:t xml:space="preserve">, apărute pe durata derulării </w:t>
            </w:r>
            <w:r w:rsidR="00B42771">
              <w:rPr>
                <w:rFonts w:ascii="Trebuchet MS" w:hAnsi="Trebuchet MS" w:cs="Tahoma"/>
                <w:sz w:val="22"/>
                <w:szCs w:val="22"/>
              </w:rPr>
              <w:t>programului</w:t>
            </w:r>
            <w:r w:rsidRPr="00567FFD">
              <w:rPr>
                <w:rFonts w:ascii="Trebuchet MS" w:hAnsi="Trebuchet MS" w:cs="Tahoma"/>
                <w:sz w:val="22"/>
                <w:szCs w:val="22"/>
              </w:rPr>
              <w:t>.</w:t>
            </w:r>
          </w:p>
        </w:tc>
      </w:tr>
    </w:tbl>
    <w:p w14:paraId="0A415A23" w14:textId="77777777" w:rsidR="00C54651" w:rsidRPr="00567FFD" w:rsidRDefault="00C54651" w:rsidP="00E60312">
      <w:pPr>
        <w:spacing w:line="276" w:lineRule="auto"/>
        <w:ind w:right="423"/>
        <w:jc w:val="both"/>
        <w:rPr>
          <w:rFonts w:ascii="Trebuchet MS" w:eastAsia="Calibri" w:hAnsi="Trebuchet MS"/>
          <w:b/>
          <w:sz w:val="22"/>
          <w:szCs w:val="22"/>
        </w:rPr>
      </w:pPr>
    </w:p>
    <w:p w14:paraId="082B9429" w14:textId="77777777" w:rsidR="00B13122" w:rsidRPr="00567FFD" w:rsidRDefault="00B13122" w:rsidP="00E60312">
      <w:pPr>
        <w:spacing w:line="276" w:lineRule="auto"/>
        <w:ind w:right="423"/>
        <w:jc w:val="both"/>
        <w:rPr>
          <w:rFonts w:ascii="Trebuchet MS" w:eastAsia="Calibri" w:hAnsi="Trebuchet MS"/>
          <w:b/>
          <w:sz w:val="22"/>
          <w:szCs w:val="22"/>
        </w:rPr>
      </w:pPr>
    </w:p>
    <w:p w14:paraId="0ADF9927" w14:textId="77777777" w:rsidR="00A408E4" w:rsidRPr="00567FFD" w:rsidRDefault="009847CF" w:rsidP="00E60312">
      <w:pPr>
        <w:spacing w:line="276" w:lineRule="auto"/>
        <w:ind w:right="423"/>
        <w:jc w:val="both"/>
        <w:rPr>
          <w:rFonts w:ascii="Trebuchet MS" w:eastAsia="Calibri" w:hAnsi="Trebuchet MS"/>
          <w:b/>
          <w:sz w:val="22"/>
          <w:szCs w:val="22"/>
        </w:rPr>
      </w:pPr>
      <w:r>
        <w:rPr>
          <w:rFonts w:ascii="Trebuchet MS" w:eastAsia="Calibri" w:hAnsi="Trebuchet MS"/>
          <w:b/>
          <w:sz w:val="22"/>
          <w:szCs w:val="22"/>
        </w:rPr>
        <w:t xml:space="preserve">Formatorul pentru </w:t>
      </w:r>
      <w:r w:rsidR="00C07197" w:rsidRPr="00567FFD">
        <w:rPr>
          <w:rFonts w:ascii="Trebuchet MS" w:eastAsia="Calibri" w:hAnsi="Trebuchet MS"/>
          <w:b/>
          <w:sz w:val="22"/>
          <w:szCs w:val="22"/>
        </w:rPr>
        <w:t>ciclul</w:t>
      </w:r>
      <w:r w:rsidR="00B42771">
        <w:rPr>
          <w:rFonts w:ascii="Trebuchet MS" w:eastAsia="Calibri" w:hAnsi="Trebuchet MS"/>
          <w:b/>
          <w:sz w:val="22"/>
          <w:szCs w:val="22"/>
        </w:rPr>
        <w:t xml:space="preserve"> primar/</w:t>
      </w:r>
      <w:r w:rsidR="00C07197" w:rsidRPr="00567FFD">
        <w:rPr>
          <w:rFonts w:ascii="Trebuchet MS" w:eastAsia="Calibri" w:hAnsi="Trebuchet MS"/>
          <w:b/>
          <w:sz w:val="22"/>
          <w:szCs w:val="22"/>
        </w:rPr>
        <w:t>gimnazial</w:t>
      </w:r>
    </w:p>
    <w:p w14:paraId="3F031FBF" w14:textId="77777777" w:rsidR="00A8067C" w:rsidRPr="00567FFD" w:rsidRDefault="004A7E6F" w:rsidP="00A10FDE">
      <w:pPr>
        <w:numPr>
          <w:ilvl w:val="0"/>
          <w:numId w:val="2"/>
        </w:numPr>
        <w:tabs>
          <w:tab w:val="left" w:pos="1701"/>
        </w:tabs>
        <w:spacing w:line="276" w:lineRule="auto"/>
        <w:ind w:right="423" w:firstLine="698"/>
        <w:jc w:val="both"/>
        <w:rPr>
          <w:rFonts w:ascii="Trebuchet MS" w:eastAsia="Calibri" w:hAnsi="Trebuchet MS"/>
          <w:b/>
          <w:sz w:val="22"/>
          <w:szCs w:val="22"/>
        </w:rPr>
      </w:pPr>
      <w:r w:rsidRPr="00567FFD">
        <w:rPr>
          <w:rFonts w:ascii="Trebuchet MS" w:eastAsia="Calibri" w:hAnsi="Trebuchet MS"/>
          <w:b/>
          <w:sz w:val="22"/>
          <w:szCs w:val="22"/>
        </w:rPr>
        <w:t>Constituie avantaje la evaluarea dosarului</w:t>
      </w:r>
      <w:r w:rsidR="00A8067C" w:rsidRPr="00567FFD">
        <w:rPr>
          <w:rFonts w:ascii="Trebuchet MS" w:eastAsia="Calibri" w:hAnsi="Trebuchet MS"/>
          <w:b/>
          <w:sz w:val="22"/>
          <w:szCs w:val="22"/>
        </w:rPr>
        <w:t>:</w:t>
      </w:r>
    </w:p>
    <w:p w14:paraId="75E5AD2A" w14:textId="77777777" w:rsidR="00A8067C" w:rsidRPr="00567FFD" w:rsidRDefault="00A8067C" w:rsidP="00A10FDE">
      <w:pPr>
        <w:numPr>
          <w:ilvl w:val="0"/>
          <w:numId w:val="7"/>
        </w:numPr>
        <w:tabs>
          <w:tab w:val="left" w:pos="851"/>
        </w:tabs>
        <w:spacing w:line="276" w:lineRule="auto"/>
        <w:ind w:left="0" w:firstLine="709"/>
        <w:jc w:val="both"/>
        <w:rPr>
          <w:rFonts w:ascii="Trebuchet MS" w:hAnsi="Trebuchet MS"/>
          <w:sz w:val="22"/>
          <w:szCs w:val="22"/>
        </w:rPr>
      </w:pPr>
      <w:r w:rsidRPr="00567FFD">
        <w:rPr>
          <w:rFonts w:ascii="Trebuchet MS" w:hAnsi="Trebuchet MS"/>
          <w:sz w:val="22"/>
          <w:szCs w:val="22"/>
        </w:rPr>
        <w:t xml:space="preserve">Experiență în formarea continuă a cadrelor didactice, alta decât cea menționată </w:t>
      </w:r>
      <w:r w:rsidR="00885FD8" w:rsidRPr="00567FFD">
        <w:rPr>
          <w:rFonts w:ascii="Trebuchet MS" w:hAnsi="Trebuchet MS"/>
          <w:sz w:val="22"/>
          <w:szCs w:val="22"/>
        </w:rPr>
        <w:t>la „Condiții de eligibilitate”</w:t>
      </w:r>
      <w:r w:rsidRPr="00567FFD">
        <w:rPr>
          <w:rFonts w:ascii="Trebuchet MS" w:hAnsi="Trebuchet MS"/>
          <w:sz w:val="22"/>
          <w:szCs w:val="22"/>
        </w:rPr>
        <w:t xml:space="preserve"> (de exemplu: autor/coautor de suport de curs, responsabil de program de formare,  responsabil monitorizare a activităţilor de formare, tutor</w:t>
      </w:r>
      <w:r w:rsidR="00885FD8" w:rsidRPr="00567FFD">
        <w:rPr>
          <w:rFonts w:ascii="Trebuchet MS" w:hAnsi="Trebuchet MS"/>
          <w:sz w:val="22"/>
          <w:szCs w:val="22"/>
        </w:rPr>
        <w:t>e</w:t>
      </w:r>
      <w:r w:rsidRPr="00567FFD">
        <w:rPr>
          <w:rFonts w:ascii="Trebuchet MS" w:hAnsi="Trebuchet MS"/>
          <w:sz w:val="22"/>
          <w:szCs w:val="22"/>
        </w:rPr>
        <w:t xml:space="preserve"> în activitățile de formare on-line, auto</w:t>
      </w:r>
      <w:r w:rsidR="00A408E4" w:rsidRPr="00567FFD">
        <w:rPr>
          <w:rFonts w:ascii="Trebuchet MS" w:hAnsi="Trebuchet MS"/>
          <w:sz w:val="22"/>
          <w:szCs w:val="22"/>
        </w:rPr>
        <w:t>r de alte resurse educaționale/</w:t>
      </w:r>
      <w:r w:rsidRPr="00567FFD">
        <w:rPr>
          <w:rFonts w:ascii="Trebuchet MS" w:hAnsi="Trebuchet MS"/>
          <w:sz w:val="22"/>
          <w:szCs w:val="22"/>
        </w:rPr>
        <w:t>resurse educaționale deschise valorificate în cadrul unor programe de formare, activitate în calitate de mentor etc.);</w:t>
      </w:r>
    </w:p>
    <w:p w14:paraId="073108BE" w14:textId="77777777" w:rsidR="00A8067C" w:rsidRPr="00567FFD" w:rsidRDefault="00A8067C" w:rsidP="00115125">
      <w:pPr>
        <w:numPr>
          <w:ilvl w:val="0"/>
          <w:numId w:val="8"/>
        </w:numPr>
        <w:tabs>
          <w:tab w:val="left" w:pos="851"/>
        </w:tabs>
        <w:spacing w:line="276" w:lineRule="auto"/>
        <w:ind w:left="0" w:right="-2" w:firstLine="720"/>
        <w:jc w:val="both"/>
        <w:rPr>
          <w:rFonts w:ascii="Trebuchet MS" w:eastAsia="MS Mincho" w:hAnsi="Trebuchet MS"/>
          <w:sz w:val="22"/>
          <w:szCs w:val="22"/>
        </w:rPr>
      </w:pPr>
      <w:r w:rsidRPr="00567FFD">
        <w:rPr>
          <w:rFonts w:ascii="Trebuchet MS" w:eastAsia="MS Mincho" w:hAnsi="Trebuchet MS"/>
          <w:sz w:val="22"/>
          <w:szCs w:val="22"/>
        </w:rPr>
        <w:t>Studii postuniversitare, masterat, doctorat, postdoctorat în domenii relevante pentru domeniul curriculum-ului;</w:t>
      </w:r>
    </w:p>
    <w:p w14:paraId="7F290476" w14:textId="77777777" w:rsidR="00A8067C" w:rsidRPr="00567FFD" w:rsidRDefault="00A8067C" w:rsidP="00A10FDE">
      <w:pPr>
        <w:numPr>
          <w:ilvl w:val="0"/>
          <w:numId w:val="8"/>
        </w:numPr>
        <w:tabs>
          <w:tab w:val="left" w:pos="851"/>
        </w:tabs>
        <w:spacing w:line="276" w:lineRule="auto"/>
        <w:ind w:left="0" w:firstLine="720"/>
        <w:jc w:val="both"/>
        <w:rPr>
          <w:rFonts w:ascii="Trebuchet MS" w:eastAsia="MS Mincho" w:hAnsi="Trebuchet MS"/>
          <w:sz w:val="22"/>
          <w:szCs w:val="22"/>
        </w:rPr>
      </w:pPr>
      <w:r w:rsidRPr="00567FFD">
        <w:rPr>
          <w:rFonts w:ascii="Trebuchet MS" w:eastAsia="MS Mincho" w:hAnsi="Trebuchet MS"/>
          <w:sz w:val="22"/>
          <w:szCs w:val="22"/>
        </w:rPr>
        <w:t xml:space="preserve">Autor/coautor de rapoarte, studii, metodologii, articole/publicații în domeniul curricular/autori de auxiliare didactice, la nivel teoretic și practic, în disciplina predată, cu relevanță pentru formarea continuă a personalului didactic; </w:t>
      </w:r>
    </w:p>
    <w:p w14:paraId="639D1FD9" w14:textId="77777777" w:rsidR="00A8067C" w:rsidRPr="00567FFD" w:rsidRDefault="00EE54FD" w:rsidP="00A10FDE">
      <w:pPr>
        <w:numPr>
          <w:ilvl w:val="0"/>
          <w:numId w:val="8"/>
        </w:numPr>
        <w:tabs>
          <w:tab w:val="left" w:pos="851"/>
        </w:tabs>
        <w:spacing w:line="276" w:lineRule="auto"/>
        <w:ind w:left="0" w:firstLine="720"/>
        <w:jc w:val="both"/>
        <w:rPr>
          <w:rFonts w:ascii="Trebuchet MS" w:eastAsia="MS Mincho" w:hAnsi="Trebuchet MS"/>
          <w:sz w:val="22"/>
          <w:szCs w:val="22"/>
        </w:rPr>
      </w:pPr>
      <w:r>
        <w:rPr>
          <w:rFonts w:ascii="Trebuchet MS" w:eastAsia="MS Mincho" w:hAnsi="Trebuchet MS"/>
          <w:sz w:val="22"/>
          <w:szCs w:val="22"/>
        </w:rPr>
        <w:lastRenderedPageBreak/>
        <w:t xml:space="preserve">Organizare/coordonare </w:t>
      </w:r>
      <w:r w:rsidR="00A8067C" w:rsidRPr="00567FFD">
        <w:rPr>
          <w:rFonts w:ascii="Trebuchet MS" w:eastAsia="MS Mincho" w:hAnsi="Trebuchet MS"/>
          <w:sz w:val="22"/>
          <w:szCs w:val="22"/>
        </w:rPr>
        <w:t>workshop/seminar/simpozion/conferinţe la nivel județean/</w:t>
      </w:r>
      <w:r w:rsidR="000D6EC3">
        <w:rPr>
          <w:rFonts w:ascii="Trebuchet MS" w:eastAsia="MS Mincho" w:hAnsi="Trebuchet MS"/>
          <w:sz w:val="22"/>
          <w:szCs w:val="22"/>
        </w:rPr>
        <w:t xml:space="preserve"> </w:t>
      </w:r>
      <w:r w:rsidR="00A8067C" w:rsidRPr="00567FFD">
        <w:rPr>
          <w:rFonts w:ascii="Trebuchet MS" w:eastAsia="MS Mincho" w:hAnsi="Trebuchet MS"/>
          <w:sz w:val="22"/>
          <w:szCs w:val="22"/>
        </w:rPr>
        <w:t>național, r</w:t>
      </w:r>
      <w:r w:rsidR="00E0345D">
        <w:rPr>
          <w:rFonts w:ascii="Trebuchet MS" w:eastAsia="MS Mincho" w:hAnsi="Trebuchet MS"/>
          <w:sz w:val="22"/>
          <w:szCs w:val="22"/>
        </w:rPr>
        <w:t>elevante pentru procesul de dezvolt</w:t>
      </w:r>
      <w:r w:rsidR="00A8067C" w:rsidRPr="00567FFD">
        <w:rPr>
          <w:rFonts w:ascii="Trebuchet MS" w:eastAsia="MS Mincho" w:hAnsi="Trebuchet MS"/>
          <w:sz w:val="22"/>
          <w:szCs w:val="22"/>
        </w:rPr>
        <w:t>are a noului curriculum;</w:t>
      </w:r>
    </w:p>
    <w:p w14:paraId="1DDBA0C6" w14:textId="77777777" w:rsidR="00A8067C" w:rsidRPr="00567FFD" w:rsidRDefault="00A8067C" w:rsidP="00A10FDE">
      <w:pPr>
        <w:numPr>
          <w:ilvl w:val="0"/>
          <w:numId w:val="8"/>
        </w:numPr>
        <w:tabs>
          <w:tab w:val="left" w:pos="851"/>
        </w:tabs>
        <w:spacing w:line="276" w:lineRule="auto"/>
        <w:ind w:left="0" w:firstLine="720"/>
        <w:jc w:val="both"/>
        <w:rPr>
          <w:rFonts w:ascii="Trebuchet MS" w:eastAsia="MS Mincho" w:hAnsi="Trebuchet MS"/>
          <w:sz w:val="22"/>
          <w:szCs w:val="22"/>
        </w:rPr>
      </w:pPr>
      <w:r w:rsidRPr="00567FFD">
        <w:rPr>
          <w:rFonts w:ascii="Trebuchet MS" w:eastAsia="MS Mincho" w:hAnsi="Trebuchet MS"/>
          <w:sz w:val="22"/>
          <w:szCs w:val="22"/>
        </w:rPr>
        <w:t>Experiență în derularea de proiecte/ programe în aria educației incluzive, consilierii și dezv</w:t>
      </w:r>
      <w:r w:rsidR="00E0345D">
        <w:rPr>
          <w:rFonts w:ascii="Trebuchet MS" w:eastAsia="MS Mincho" w:hAnsi="Trebuchet MS"/>
          <w:sz w:val="22"/>
          <w:szCs w:val="22"/>
        </w:rPr>
        <w:t>olt</w:t>
      </w:r>
      <w:r w:rsidRPr="00567FFD">
        <w:rPr>
          <w:rFonts w:ascii="Trebuchet MS" w:eastAsia="MS Mincho" w:hAnsi="Trebuchet MS"/>
          <w:sz w:val="22"/>
          <w:szCs w:val="22"/>
        </w:rPr>
        <w:t>ării personale, resurselor educaționale deschise și managementului de curriculum;</w:t>
      </w:r>
    </w:p>
    <w:p w14:paraId="0DB396B6" w14:textId="77777777" w:rsidR="00115125" w:rsidRDefault="00115125" w:rsidP="00115125">
      <w:pPr>
        <w:numPr>
          <w:ilvl w:val="0"/>
          <w:numId w:val="8"/>
        </w:numPr>
        <w:tabs>
          <w:tab w:val="left" w:pos="851"/>
        </w:tabs>
        <w:spacing w:line="276" w:lineRule="auto"/>
        <w:ind w:left="0" w:right="-2" w:firstLine="720"/>
        <w:jc w:val="both"/>
        <w:rPr>
          <w:rFonts w:ascii="Trebuchet MS" w:eastAsia="Calibri" w:hAnsi="Trebuchet MS"/>
          <w:sz w:val="22"/>
          <w:szCs w:val="22"/>
        </w:rPr>
      </w:pPr>
      <w:r w:rsidRPr="00567FFD">
        <w:rPr>
          <w:rFonts w:ascii="Trebuchet MS" w:eastAsia="Calibri" w:hAnsi="Trebuchet MS"/>
          <w:sz w:val="22"/>
          <w:szCs w:val="22"/>
        </w:rPr>
        <w:t>90 de credite profesionale transferabile, acumulate prin programe de formare, în ultimii 5 ani școlari;</w:t>
      </w:r>
    </w:p>
    <w:p w14:paraId="3DA9823C" w14:textId="77777777" w:rsidR="00EE54FD" w:rsidRPr="005F47EF" w:rsidRDefault="005F47EF" w:rsidP="00115125">
      <w:pPr>
        <w:numPr>
          <w:ilvl w:val="0"/>
          <w:numId w:val="8"/>
        </w:numPr>
        <w:tabs>
          <w:tab w:val="left" w:pos="851"/>
        </w:tabs>
        <w:spacing w:line="276" w:lineRule="auto"/>
        <w:ind w:left="0" w:right="-2" w:firstLine="720"/>
        <w:jc w:val="both"/>
        <w:rPr>
          <w:rFonts w:ascii="Trebuchet MS" w:eastAsia="Calibri" w:hAnsi="Trebuchet MS"/>
          <w:sz w:val="22"/>
          <w:szCs w:val="22"/>
        </w:rPr>
      </w:pPr>
      <w:r w:rsidRPr="005F47EF">
        <w:rPr>
          <w:rFonts w:ascii="Trebuchet MS" w:eastAsia="Calibri" w:hAnsi="Trebuchet MS"/>
          <w:sz w:val="22"/>
          <w:szCs w:val="22"/>
        </w:rPr>
        <w:t>Activitate în calitate de formator în cadrul</w:t>
      </w:r>
      <w:r w:rsidR="00EE54FD" w:rsidRPr="005F47EF">
        <w:rPr>
          <w:rFonts w:ascii="Trebuchet MS" w:eastAsia="Calibri" w:hAnsi="Trebuchet MS"/>
          <w:sz w:val="22"/>
          <w:szCs w:val="22"/>
        </w:rPr>
        <w:t xml:space="preserve"> programului de formare „</w:t>
      </w:r>
      <w:r w:rsidR="00EE54FD" w:rsidRPr="005F47EF">
        <w:rPr>
          <w:rFonts w:ascii="Trebuchet MS" w:hAnsi="Trebuchet MS"/>
          <w:color w:val="222222"/>
          <w:sz w:val="22"/>
          <w:szCs w:val="22"/>
        </w:rPr>
        <w:t>CRED-Curriculum relevant, educație deschisă pentru toți. Formare de nivel I</w:t>
      </w:r>
      <w:r w:rsidRPr="005F47EF">
        <w:rPr>
          <w:rFonts w:ascii="Trebuchet MS" w:hAnsi="Trebuchet MS"/>
          <w:color w:val="222222"/>
          <w:sz w:val="22"/>
          <w:szCs w:val="22"/>
        </w:rPr>
        <w:t>I</w:t>
      </w:r>
      <w:r w:rsidR="00EE54FD" w:rsidRPr="005F47EF">
        <w:rPr>
          <w:rFonts w:ascii="Trebuchet MS" w:hAnsi="Trebuchet MS"/>
          <w:color w:val="222222"/>
          <w:sz w:val="22"/>
          <w:szCs w:val="22"/>
        </w:rPr>
        <w:t xml:space="preserve"> - învățământ primar” sau „CRED-Curriculum relevant, educație deschisă pentru toți. Formare de nivel </w:t>
      </w:r>
      <w:r w:rsidRPr="005F47EF">
        <w:rPr>
          <w:rFonts w:ascii="Trebuchet MS" w:hAnsi="Trebuchet MS"/>
          <w:color w:val="222222"/>
          <w:sz w:val="22"/>
          <w:szCs w:val="22"/>
        </w:rPr>
        <w:t>I</w:t>
      </w:r>
      <w:r w:rsidR="00EE54FD" w:rsidRPr="005F47EF">
        <w:rPr>
          <w:rFonts w:ascii="Trebuchet MS" w:hAnsi="Trebuchet MS"/>
          <w:color w:val="222222"/>
          <w:sz w:val="22"/>
          <w:szCs w:val="22"/>
        </w:rPr>
        <w:t>I - învățământ gimnazial”</w:t>
      </w:r>
      <w:r w:rsidR="00387414">
        <w:rPr>
          <w:rFonts w:ascii="Trebuchet MS" w:hAnsi="Trebuchet MS"/>
          <w:color w:val="222222"/>
          <w:sz w:val="22"/>
          <w:szCs w:val="22"/>
        </w:rPr>
        <w:t>, dovedită prin adeverință eliberată de furnizorul programului de formare, în care se menționează numărul de grupe pentru care a desfășurat activitate de formare;</w:t>
      </w:r>
    </w:p>
    <w:p w14:paraId="2AF60187" w14:textId="77777777" w:rsidR="00CD3509" w:rsidRPr="00567FFD" w:rsidRDefault="00CD3509" w:rsidP="00A10FDE">
      <w:pPr>
        <w:numPr>
          <w:ilvl w:val="0"/>
          <w:numId w:val="8"/>
        </w:numPr>
        <w:tabs>
          <w:tab w:val="left" w:pos="851"/>
        </w:tabs>
        <w:spacing w:line="276" w:lineRule="auto"/>
        <w:ind w:left="0" w:firstLine="720"/>
        <w:jc w:val="both"/>
        <w:rPr>
          <w:rFonts w:ascii="Trebuchet MS" w:eastAsia="MS Mincho" w:hAnsi="Trebuchet MS"/>
          <w:sz w:val="22"/>
          <w:szCs w:val="22"/>
        </w:rPr>
      </w:pPr>
      <w:r w:rsidRPr="00567FFD">
        <w:rPr>
          <w:rFonts w:ascii="Trebuchet MS" w:eastAsia="MS Mincho" w:hAnsi="Trebuchet MS"/>
          <w:sz w:val="22"/>
          <w:szCs w:val="22"/>
        </w:rPr>
        <w:t>Recomandare din partea unui furnizor cu program de formare continuă acreditat</w:t>
      </w:r>
      <w:r w:rsidR="00605384">
        <w:rPr>
          <w:rFonts w:ascii="Trebuchet MS" w:eastAsia="MS Mincho" w:hAnsi="Trebuchet MS"/>
          <w:sz w:val="22"/>
          <w:szCs w:val="22"/>
        </w:rPr>
        <w:t xml:space="preserve"> M.E</w:t>
      </w:r>
      <w:r w:rsidRPr="00567FFD">
        <w:rPr>
          <w:rFonts w:ascii="Trebuchet MS" w:eastAsia="MS Mincho" w:hAnsi="Trebuchet MS"/>
          <w:sz w:val="22"/>
          <w:szCs w:val="22"/>
        </w:rPr>
        <w:t>.</w:t>
      </w:r>
    </w:p>
    <w:p w14:paraId="3AA567B1" w14:textId="77777777" w:rsidR="00A8067C" w:rsidRPr="00567FFD" w:rsidRDefault="00A8067C" w:rsidP="00E60312">
      <w:pPr>
        <w:spacing w:line="276" w:lineRule="auto"/>
        <w:ind w:right="423"/>
        <w:jc w:val="both"/>
        <w:rPr>
          <w:rFonts w:ascii="Trebuchet MS" w:hAnsi="Trebuchet MS"/>
          <w:sz w:val="22"/>
          <w:szCs w:val="22"/>
        </w:rPr>
      </w:pPr>
    </w:p>
    <w:p w14:paraId="7687CE5C" w14:textId="77777777" w:rsidR="00A8067C" w:rsidRPr="00567FFD" w:rsidRDefault="00A8067C" w:rsidP="00A10FDE">
      <w:pPr>
        <w:numPr>
          <w:ilvl w:val="0"/>
          <w:numId w:val="2"/>
        </w:numPr>
        <w:tabs>
          <w:tab w:val="left" w:pos="1701"/>
        </w:tabs>
        <w:spacing w:line="276" w:lineRule="auto"/>
        <w:ind w:right="423" w:firstLine="698"/>
        <w:jc w:val="both"/>
        <w:rPr>
          <w:rFonts w:ascii="Trebuchet MS" w:eastAsia="Calibri" w:hAnsi="Trebuchet MS"/>
          <w:b/>
          <w:sz w:val="22"/>
          <w:szCs w:val="22"/>
        </w:rPr>
      </w:pPr>
      <w:r w:rsidRPr="00567FFD">
        <w:rPr>
          <w:rFonts w:ascii="Trebuchet MS" w:eastAsia="Calibri" w:hAnsi="Trebuchet MS"/>
          <w:b/>
          <w:sz w:val="22"/>
          <w:szCs w:val="22"/>
        </w:rPr>
        <w:t>Abilități:</w:t>
      </w:r>
    </w:p>
    <w:p w14:paraId="53049030" w14:textId="77777777" w:rsidR="00A8067C" w:rsidRPr="00567FFD" w:rsidRDefault="00A408E4" w:rsidP="00A10FDE">
      <w:pPr>
        <w:numPr>
          <w:ilvl w:val="0"/>
          <w:numId w:val="8"/>
        </w:numPr>
        <w:tabs>
          <w:tab w:val="left" w:pos="851"/>
        </w:tabs>
        <w:spacing w:line="276" w:lineRule="auto"/>
        <w:ind w:left="0" w:firstLine="709"/>
        <w:rPr>
          <w:rFonts w:ascii="Trebuchet MS" w:hAnsi="Trebuchet MS"/>
          <w:sz w:val="22"/>
          <w:szCs w:val="22"/>
        </w:rPr>
      </w:pPr>
      <w:r w:rsidRPr="00567FFD">
        <w:rPr>
          <w:rFonts w:ascii="Trebuchet MS" w:hAnsi="Trebuchet MS"/>
          <w:sz w:val="22"/>
          <w:szCs w:val="22"/>
        </w:rPr>
        <w:t>competențe specifice formă</w:t>
      </w:r>
      <w:r w:rsidR="00A8067C" w:rsidRPr="00567FFD">
        <w:rPr>
          <w:rFonts w:ascii="Trebuchet MS" w:hAnsi="Trebuchet MS"/>
          <w:sz w:val="22"/>
          <w:szCs w:val="22"/>
        </w:rPr>
        <w:t xml:space="preserve">rii adulților; </w:t>
      </w:r>
    </w:p>
    <w:p w14:paraId="711C6983" w14:textId="77777777" w:rsidR="00A8067C" w:rsidRPr="00567FFD" w:rsidRDefault="00A8067C" w:rsidP="00A10FDE">
      <w:pPr>
        <w:numPr>
          <w:ilvl w:val="0"/>
          <w:numId w:val="8"/>
        </w:numPr>
        <w:tabs>
          <w:tab w:val="left" w:pos="851"/>
        </w:tabs>
        <w:spacing w:line="276" w:lineRule="auto"/>
        <w:ind w:left="0" w:firstLine="709"/>
        <w:rPr>
          <w:rFonts w:ascii="Trebuchet MS" w:hAnsi="Trebuchet MS"/>
          <w:sz w:val="22"/>
          <w:szCs w:val="22"/>
        </w:rPr>
      </w:pPr>
      <w:r w:rsidRPr="00567FFD">
        <w:rPr>
          <w:rFonts w:ascii="Trebuchet MS" w:hAnsi="Trebuchet MS"/>
          <w:sz w:val="22"/>
          <w:szCs w:val="22"/>
        </w:rPr>
        <w:t>competențe de evaluare;</w:t>
      </w:r>
    </w:p>
    <w:p w14:paraId="6A08ABE4" w14:textId="77777777" w:rsidR="00A8067C" w:rsidRPr="00567FFD" w:rsidRDefault="00A8067C" w:rsidP="00A10FDE">
      <w:pPr>
        <w:numPr>
          <w:ilvl w:val="0"/>
          <w:numId w:val="8"/>
        </w:numPr>
        <w:tabs>
          <w:tab w:val="left" w:pos="851"/>
        </w:tabs>
        <w:spacing w:line="276" w:lineRule="auto"/>
        <w:ind w:left="0" w:firstLine="709"/>
        <w:rPr>
          <w:rFonts w:ascii="Trebuchet MS" w:hAnsi="Trebuchet MS"/>
          <w:sz w:val="22"/>
          <w:szCs w:val="22"/>
        </w:rPr>
      </w:pPr>
      <w:r w:rsidRPr="00567FFD">
        <w:rPr>
          <w:rFonts w:ascii="Trebuchet MS" w:hAnsi="Trebuchet MS"/>
          <w:sz w:val="22"/>
          <w:szCs w:val="22"/>
        </w:rPr>
        <w:t>competențe de comunicare și relaționare;</w:t>
      </w:r>
    </w:p>
    <w:p w14:paraId="69B739D8" w14:textId="77777777" w:rsidR="00A8067C" w:rsidRPr="00567FFD" w:rsidRDefault="00A8067C" w:rsidP="00A10FDE">
      <w:pPr>
        <w:numPr>
          <w:ilvl w:val="0"/>
          <w:numId w:val="8"/>
        </w:numPr>
        <w:tabs>
          <w:tab w:val="left" w:pos="851"/>
        </w:tabs>
        <w:spacing w:line="276" w:lineRule="auto"/>
        <w:ind w:left="0" w:firstLine="709"/>
        <w:rPr>
          <w:rFonts w:ascii="Trebuchet MS" w:hAnsi="Trebuchet MS"/>
          <w:sz w:val="22"/>
          <w:szCs w:val="22"/>
        </w:rPr>
      </w:pPr>
      <w:r w:rsidRPr="00567FFD">
        <w:rPr>
          <w:rFonts w:ascii="Trebuchet MS" w:hAnsi="Trebuchet MS"/>
          <w:sz w:val="22"/>
          <w:szCs w:val="22"/>
        </w:rPr>
        <w:t>competențe de coordonare a relațiilor de grup;</w:t>
      </w:r>
    </w:p>
    <w:p w14:paraId="35330283" w14:textId="77777777" w:rsidR="00EE42C7" w:rsidRPr="00EE54FD" w:rsidRDefault="00A8067C" w:rsidP="00115125">
      <w:pPr>
        <w:numPr>
          <w:ilvl w:val="0"/>
          <w:numId w:val="8"/>
        </w:numPr>
        <w:tabs>
          <w:tab w:val="left" w:pos="851"/>
        </w:tabs>
        <w:spacing w:line="276" w:lineRule="auto"/>
        <w:ind w:left="0" w:right="423" w:firstLine="709"/>
        <w:jc w:val="both"/>
        <w:rPr>
          <w:rFonts w:ascii="Trebuchet MS" w:eastAsia="Calibri" w:hAnsi="Trebuchet MS"/>
          <w:sz w:val="22"/>
          <w:szCs w:val="22"/>
        </w:rPr>
      </w:pPr>
      <w:r w:rsidRPr="00567FFD">
        <w:rPr>
          <w:rFonts w:ascii="Trebuchet MS" w:hAnsi="Trebuchet MS"/>
          <w:sz w:val="22"/>
          <w:szCs w:val="22"/>
        </w:rPr>
        <w:t>competențe digitale</w:t>
      </w:r>
      <w:r w:rsidR="00A408E4" w:rsidRPr="00567FFD">
        <w:rPr>
          <w:rFonts w:ascii="Trebuchet MS" w:hAnsi="Trebuchet MS"/>
          <w:sz w:val="22"/>
          <w:szCs w:val="22"/>
        </w:rPr>
        <w:t>.</w:t>
      </w:r>
    </w:p>
    <w:p w14:paraId="00F43CC7" w14:textId="77777777" w:rsidR="00EE54FD" w:rsidRPr="000A79A4" w:rsidRDefault="00EE54FD" w:rsidP="00EE54FD">
      <w:pPr>
        <w:tabs>
          <w:tab w:val="left" w:pos="851"/>
        </w:tabs>
        <w:spacing w:line="276" w:lineRule="auto"/>
        <w:ind w:left="709" w:right="423"/>
        <w:jc w:val="both"/>
        <w:rPr>
          <w:rFonts w:ascii="Trebuchet MS" w:eastAsia="Calibri" w:hAnsi="Trebuchet MS"/>
          <w:sz w:val="22"/>
          <w:szCs w:val="22"/>
        </w:rPr>
      </w:pPr>
    </w:p>
    <w:p w14:paraId="34CC41F6" w14:textId="77777777" w:rsidR="001A42E0" w:rsidRPr="00567FFD" w:rsidRDefault="001A42E0" w:rsidP="00E60312">
      <w:pPr>
        <w:spacing w:line="276" w:lineRule="auto"/>
        <w:ind w:right="423"/>
        <w:jc w:val="both"/>
        <w:rPr>
          <w:rFonts w:ascii="Trebuchet MS" w:eastAsia="Calibri" w:hAnsi="Trebuchet MS"/>
          <w:sz w:val="22"/>
          <w:szCs w:val="22"/>
        </w:rPr>
      </w:pPr>
    </w:p>
    <w:p w14:paraId="1B0B3F88" w14:textId="77777777" w:rsidR="001A42E0" w:rsidRPr="00567FFD" w:rsidRDefault="00AB430E" w:rsidP="00A10FDE">
      <w:pPr>
        <w:numPr>
          <w:ilvl w:val="0"/>
          <w:numId w:val="1"/>
        </w:numPr>
        <w:shd w:val="clear" w:color="auto" w:fill="D9D9D9"/>
        <w:spacing w:line="276" w:lineRule="auto"/>
        <w:ind w:right="423"/>
        <w:rPr>
          <w:rFonts w:ascii="Trebuchet MS" w:eastAsia="Calibri" w:hAnsi="Trebuchet MS"/>
          <w:b/>
          <w:sz w:val="22"/>
          <w:szCs w:val="22"/>
        </w:rPr>
      </w:pPr>
      <w:r w:rsidRPr="00567FFD">
        <w:rPr>
          <w:rFonts w:ascii="Trebuchet MS" w:eastAsia="Calibri" w:hAnsi="Trebuchet MS"/>
          <w:b/>
          <w:sz w:val="22"/>
          <w:szCs w:val="22"/>
        </w:rPr>
        <w:t>DOSARUL DE SELECŢIE</w:t>
      </w:r>
      <w:r w:rsidR="001A42E0" w:rsidRPr="00567FFD">
        <w:rPr>
          <w:rFonts w:ascii="Trebuchet MS" w:eastAsia="Calibri" w:hAnsi="Trebuchet MS"/>
          <w:b/>
          <w:sz w:val="22"/>
          <w:szCs w:val="22"/>
        </w:rPr>
        <w:t>:</w:t>
      </w:r>
    </w:p>
    <w:p w14:paraId="1990F620" w14:textId="77777777" w:rsidR="00A408E4" w:rsidRPr="00567FFD" w:rsidRDefault="00A408E4" w:rsidP="00A408E4">
      <w:pPr>
        <w:spacing w:line="276" w:lineRule="auto"/>
        <w:ind w:right="423" w:firstLine="709"/>
        <w:jc w:val="both"/>
        <w:rPr>
          <w:rFonts w:ascii="Trebuchet MS" w:eastAsia="Calibri" w:hAnsi="Trebuchet MS"/>
          <w:color w:val="000000"/>
          <w:sz w:val="22"/>
          <w:szCs w:val="22"/>
        </w:rPr>
      </w:pPr>
    </w:p>
    <w:p w14:paraId="693EDDCF" w14:textId="77777777" w:rsidR="001A42E0" w:rsidRPr="00567FFD" w:rsidRDefault="00605384" w:rsidP="00A408E4">
      <w:pPr>
        <w:spacing w:line="276" w:lineRule="auto"/>
        <w:ind w:right="423" w:firstLine="709"/>
        <w:jc w:val="both"/>
        <w:rPr>
          <w:rFonts w:ascii="Trebuchet MS" w:eastAsia="Calibri" w:hAnsi="Trebuchet MS"/>
          <w:color w:val="000000"/>
          <w:sz w:val="22"/>
          <w:szCs w:val="22"/>
        </w:rPr>
      </w:pPr>
      <w:r>
        <w:rPr>
          <w:rFonts w:ascii="Trebuchet MS" w:eastAsia="Calibri" w:hAnsi="Trebuchet MS"/>
          <w:color w:val="000000"/>
          <w:sz w:val="22"/>
          <w:szCs w:val="22"/>
        </w:rPr>
        <w:t>D</w:t>
      </w:r>
      <w:r w:rsidR="001A42E0" w:rsidRPr="00567FFD">
        <w:rPr>
          <w:rFonts w:ascii="Trebuchet MS" w:eastAsia="Calibri" w:hAnsi="Trebuchet MS"/>
          <w:color w:val="000000"/>
          <w:sz w:val="22"/>
          <w:szCs w:val="22"/>
        </w:rPr>
        <w:t xml:space="preserve">osarul de înscriere la </w:t>
      </w:r>
      <w:r w:rsidR="00AB430E" w:rsidRPr="00567FFD">
        <w:rPr>
          <w:rFonts w:ascii="Trebuchet MS" w:eastAsia="Calibri" w:hAnsi="Trebuchet MS"/>
          <w:color w:val="000000"/>
          <w:sz w:val="22"/>
          <w:szCs w:val="22"/>
        </w:rPr>
        <w:t xml:space="preserve">selecţie </w:t>
      </w:r>
      <w:r w:rsidR="001A42E0" w:rsidRPr="00567FFD">
        <w:rPr>
          <w:rFonts w:ascii="Trebuchet MS" w:eastAsia="Calibri" w:hAnsi="Trebuchet MS"/>
          <w:color w:val="000000"/>
          <w:sz w:val="22"/>
          <w:szCs w:val="22"/>
        </w:rPr>
        <w:t>va conține următoarele documente:</w:t>
      </w:r>
    </w:p>
    <w:p w14:paraId="2BD04EE4" w14:textId="77777777" w:rsidR="00613146" w:rsidRPr="00567FFD" w:rsidRDefault="00613146" w:rsidP="00613146">
      <w:pPr>
        <w:spacing w:line="276" w:lineRule="auto"/>
        <w:ind w:right="423" w:firstLine="851"/>
        <w:jc w:val="both"/>
        <w:rPr>
          <w:rFonts w:ascii="Trebuchet MS" w:eastAsia="Calibri" w:hAnsi="Trebuchet MS"/>
          <w:sz w:val="22"/>
          <w:szCs w:val="22"/>
        </w:rPr>
      </w:pPr>
      <w:r w:rsidRPr="00567FFD">
        <w:rPr>
          <w:rFonts w:ascii="Trebuchet MS" w:eastAsia="Calibri" w:hAnsi="Trebuchet MS"/>
          <w:sz w:val="22"/>
          <w:szCs w:val="22"/>
        </w:rPr>
        <w:t xml:space="preserve">      </w:t>
      </w:r>
    </w:p>
    <w:p w14:paraId="716F4636" w14:textId="77777777" w:rsidR="00613146" w:rsidRPr="00567FFD" w:rsidRDefault="00613146" w:rsidP="00A10FDE">
      <w:pPr>
        <w:numPr>
          <w:ilvl w:val="0"/>
          <w:numId w:val="11"/>
        </w:numPr>
        <w:tabs>
          <w:tab w:val="left" w:pos="284"/>
        </w:tabs>
        <w:spacing w:line="276" w:lineRule="auto"/>
        <w:ind w:left="0" w:right="423" w:firstLine="851"/>
        <w:jc w:val="both"/>
        <w:rPr>
          <w:rFonts w:ascii="Trebuchet MS" w:eastAsia="Calibri" w:hAnsi="Trebuchet MS"/>
          <w:sz w:val="22"/>
          <w:szCs w:val="22"/>
        </w:rPr>
      </w:pPr>
      <w:r w:rsidRPr="00567FFD">
        <w:rPr>
          <w:rFonts w:ascii="Trebuchet MS" w:eastAsia="Calibri" w:hAnsi="Trebuchet MS"/>
          <w:sz w:val="22"/>
          <w:szCs w:val="22"/>
        </w:rPr>
        <w:t>Opis, în care se înregistrează fiecare document din dosar și pagina la care acesta se regăsește – 2 exemplare semnate;</w:t>
      </w:r>
    </w:p>
    <w:p w14:paraId="54E56719" w14:textId="77777777" w:rsidR="00613146" w:rsidRPr="00567FFD" w:rsidRDefault="00613146" w:rsidP="00613146">
      <w:pPr>
        <w:tabs>
          <w:tab w:val="left" w:pos="284"/>
        </w:tabs>
        <w:spacing w:line="276" w:lineRule="auto"/>
        <w:ind w:right="423" w:firstLine="851"/>
        <w:jc w:val="both"/>
        <w:rPr>
          <w:rFonts w:ascii="Trebuchet MS" w:eastAsia="Calibri" w:hAnsi="Trebuchet MS"/>
          <w:b/>
          <w:sz w:val="22"/>
          <w:szCs w:val="22"/>
        </w:rPr>
      </w:pPr>
      <w:r w:rsidRPr="00567FFD">
        <w:rPr>
          <w:rFonts w:ascii="Trebuchet MS" w:eastAsia="Calibri" w:hAnsi="Trebuchet MS"/>
          <w:b/>
          <w:sz w:val="22"/>
          <w:szCs w:val="22"/>
        </w:rPr>
        <w:t>SECȚIUNEA 1</w:t>
      </w:r>
    </w:p>
    <w:p w14:paraId="7FB1100E"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EE54FD">
        <w:rPr>
          <w:rFonts w:ascii="Trebuchet MS" w:eastAsia="Calibri" w:hAnsi="Trebuchet MS"/>
          <w:sz w:val="22"/>
          <w:szCs w:val="22"/>
        </w:rPr>
        <w:t>Cerere de înscriere, conform modelului din Anexa 1 la anunțul de selecție;</w:t>
      </w:r>
    </w:p>
    <w:p w14:paraId="46C1F175"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Declarație de disponibilitate, conform modelului din Anexa 2 la anunțul de selecție;</w:t>
      </w:r>
    </w:p>
    <w:p w14:paraId="1958DF76" w14:textId="77777777" w:rsidR="000D6EC3" w:rsidRDefault="000D6EC3"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Pr>
          <w:rFonts w:ascii="Trebuchet MS" w:eastAsia="Calibri" w:hAnsi="Trebuchet MS"/>
          <w:sz w:val="22"/>
          <w:szCs w:val="22"/>
        </w:rPr>
        <w:t xml:space="preserve">Declarație pe proprie răspundere privind apartenența documentelor depuse la dosar, conform modelului din Anexa 3 la anunțul de selecție; </w:t>
      </w:r>
    </w:p>
    <w:p w14:paraId="01817010"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Scrisoare de intenție care să prezinte competențele și experiența în formarea cadrelor didactice, semnată și datată, în original;</w:t>
      </w:r>
    </w:p>
    <w:p w14:paraId="5DB4C025"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CV  format  Europass  datat  și  semnat  pe  fiecare  pagina  (CV-ul  trebuie  să conțină  obligatoriu  date  de  contact  valide  – adresa  de  e-mail  și  număr  de telefon);</w:t>
      </w:r>
    </w:p>
    <w:p w14:paraId="7A3C3D55"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Copia  actului  de  identitate  sau  orice  alt  document  care  atestă  identitatea, copie după certificatul de naștere,  certificatul de căsătorie (dacă este cazul) sau alt document doveditor schimbare de nume, potrivit legii;</w:t>
      </w:r>
    </w:p>
    <w:p w14:paraId="7409CEC7" w14:textId="77777777" w:rsidR="00344A81" w:rsidRDefault="00EA79F4"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hAnsi="Trebuchet MS"/>
          <w:sz w:val="22"/>
          <w:szCs w:val="22"/>
        </w:rPr>
        <w:t>Cazier judiciar, în original sau declarație pe proprie răspundere, urmând să prezinte cazierul judiciar la angajare;</w:t>
      </w:r>
    </w:p>
    <w:p w14:paraId="374E8D86"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Adeverință medicală, în original, care să ateste starea de sănătate corespunzătoare, eliberată cu cel mult șase luni anterior  derulării concursului, de către medicul de familie al candidatului sau de cătr</w:t>
      </w:r>
      <w:r w:rsidR="00344A81">
        <w:rPr>
          <w:rFonts w:ascii="Trebuchet MS" w:eastAsia="Calibri" w:hAnsi="Trebuchet MS"/>
          <w:sz w:val="22"/>
          <w:szCs w:val="22"/>
        </w:rPr>
        <w:t>e unitățile sanitare abilitate</w:t>
      </w:r>
      <w:r w:rsidR="005F47EF">
        <w:rPr>
          <w:rFonts w:ascii="Trebuchet MS" w:eastAsia="Calibri" w:hAnsi="Trebuchet MS"/>
          <w:sz w:val="22"/>
          <w:szCs w:val="22"/>
        </w:rPr>
        <w:t>/ medicina muncii</w:t>
      </w:r>
      <w:r w:rsidR="00344A81">
        <w:rPr>
          <w:rFonts w:ascii="Trebuchet MS" w:eastAsia="Calibri" w:hAnsi="Trebuchet MS"/>
          <w:sz w:val="22"/>
          <w:szCs w:val="22"/>
        </w:rPr>
        <w:t>;</w:t>
      </w:r>
    </w:p>
    <w:p w14:paraId="5B981070"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lastRenderedPageBreak/>
        <w:t xml:space="preserve">Adeverință eliberată de angajator care să ateste funcția, vechimea în domeniul de specialitate </w:t>
      </w:r>
      <w:r w:rsidR="00744498" w:rsidRPr="00344A81">
        <w:rPr>
          <w:rFonts w:ascii="Trebuchet MS" w:eastAsia="Calibri" w:hAnsi="Trebuchet MS"/>
          <w:sz w:val="22"/>
          <w:szCs w:val="22"/>
        </w:rPr>
        <w:t>ș</w:t>
      </w:r>
      <w:r w:rsidRPr="00344A81">
        <w:rPr>
          <w:rFonts w:ascii="Trebuchet MS" w:eastAsia="Calibri" w:hAnsi="Trebuchet MS"/>
          <w:sz w:val="22"/>
          <w:szCs w:val="22"/>
        </w:rPr>
        <w:t>i calitatea de titular</w:t>
      </w:r>
      <w:r w:rsidR="0001240B" w:rsidRPr="00344A81">
        <w:rPr>
          <w:rFonts w:ascii="Trebuchet MS" w:eastAsia="Calibri" w:hAnsi="Trebuchet MS"/>
          <w:sz w:val="22"/>
          <w:szCs w:val="22"/>
        </w:rPr>
        <w:t xml:space="preserve"> în domeniul de specialitate în care derulează formarea, </w:t>
      </w:r>
      <w:r w:rsidRPr="00344A81">
        <w:rPr>
          <w:rFonts w:ascii="Trebuchet MS" w:eastAsia="Calibri" w:hAnsi="Trebuchet MS"/>
          <w:sz w:val="22"/>
          <w:szCs w:val="22"/>
        </w:rPr>
        <w:t xml:space="preserve"> în învățământul preun</w:t>
      </w:r>
      <w:r w:rsidR="00EE54FD" w:rsidRPr="00344A81">
        <w:rPr>
          <w:rFonts w:ascii="Trebuchet MS" w:eastAsia="Calibri" w:hAnsi="Trebuchet MS"/>
          <w:sz w:val="22"/>
          <w:szCs w:val="22"/>
        </w:rPr>
        <w:t>iversitar</w:t>
      </w:r>
      <w:r w:rsidR="005E0A09">
        <w:rPr>
          <w:rFonts w:ascii="Trebuchet MS" w:eastAsia="Calibri" w:hAnsi="Trebuchet MS"/>
          <w:sz w:val="22"/>
          <w:szCs w:val="22"/>
        </w:rPr>
        <w:t>, nivel primar/gimnazial</w:t>
      </w:r>
      <w:r w:rsidRPr="00344A81">
        <w:rPr>
          <w:rFonts w:ascii="Trebuchet MS" w:eastAsia="Calibri" w:hAnsi="Trebuchet MS"/>
          <w:sz w:val="22"/>
          <w:szCs w:val="22"/>
        </w:rPr>
        <w:t>;</w:t>
      </w:r>
    </w:p>
    <w:p w14:paraId="73BB92D1"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Documente care atestă nivelul studiilor: diplomă de licență, diplomă de master, diplomă de doctor, după caz, în copie și, pentru cadrele didactice din învățământul preuniversitar  -</w:t>
      </w:r>
      <w:r w:rsidR="005B7CDF" w:rsidRPr="00344A81">
        <w:rPr>
          <w:rFonts w:ascii="Trebuchet MS" w:eastAsia="Calibri" w:hAnsi="Trebuchet MS"/>
          <w:sz w:val="22"/>
          <w:szCs w:val="22"/>
        </w:rPr>
        <w:t xml:space="preserve"> </w:t>
      </w:r>
      <w:r w:rsidRPr="00344A81">
        <w:rPr>
          <w:rFonts w:ascii="Trebuchet MS" w:eastAsia="Calibri" w:hAnsi="Trebuchet MS"/>
          <w:sz w:val="22"/>
          <w:szCs w:val="22"/>
        </w:rPr>
        <w:t>ultimul grad didactic obținut;</w:t>
      </w:r>
    </w:p>
    <w:p w14:paraId="7DFC5EF9"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Certificat de formator (însoțit de suplimentul descriptiv)</w:t>
      </w:r>
      <w:r w:rsidR="005B7CDF" w:rsidRPr="00344A81">
        <w:rPr>
          <w:rFonts w:ascii="Trebuchet MS" w:eastAsia="Calibri" w:hAnsi="Trebuchet MS"/>
          <w:sz w:val="22"/>
          <w:szCs w:val="22"/>
        </w:rPr>
        <w:t>;</w:t>
      </w:r>
    </w:p>
    <w:p w14:paraId="55D46AD2" w14:textId="77777777" w:rsid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Copie documen</w:t>
      </w:r>
      <w:r w:rsidR="00344A81">
        <w:rPr>
          <w:rFonts w:ascii="Trebuchet MS" w:eastAsia="Calibri" w:hAnsi="Trebuchet MS"/>
          <w:sz w:val="22"/>
          <w:szCs w:val="22"/>
        </w:rPr>
        <w:t>te care atestă competențele TIC;</w:t>
      </w:r>
    </w:p>
    <w:p w14:paraId="5112D793" w14:textId="77777777" w:rsidR="00344A81" w:rsidRDefault="00344A81"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 xml:space="preserve">Acte doveditoare </w:t>
      </w:r>
      <w:r>
        <w:rPr>
          <w:rFonts w:ascii="Trebuchet MS" w:eastAsia="Calibri" w:hAnsi="Trebuchet MS"/>
          <w:sz w:val="22"/>
          <w:szCs w:val="22"/>
        </w:rPr>
        <w:t>privind experiența în domeniul educației/formării profesionale continue, pe poziții relevante;</w:t>
      </w:r>
    </w:p>
    <w:p w14:paraId="5AE501B6" w14:textId="77777777" w:rsidR="00344A81" w:rsidRDefault="00344A81"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Acte doveditoare/</w:t>
      </w:r>
      <w:r w:rsidR="00115125" w:rsidRPr="00344A81">
        <w:rPr>
          <w:rFonts w:ascii="Trebuchet MS" w:eastAsia="Calibri" w:hAnsi="Trebuchet MS"/>
          <w:sz w:val="22"/>
          <w:szCs w:val="22"/>
        </w:rPr>
        <w:t>certificări/documente relevante pentru formarea cadrelor didactice,  care să dovedească experiența pe parcursul a doi ani ca formator;</w:t>
      </w:r>
    </w:p>
    <w:p w14:paraId="1E7F7EC2" w14:textId="77777777" w:rsidR="00344A81" w:rsidRDefault="00344A81"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Pr>
          <w:rFonts w:ascii="Trebuchet MS" w:eastAsia="Calibri" w:hAnsi="Trebuchet MS"/>
          <w:sz w:val="22"/>
          <w:szCs w:val="22"/>
        </w:rPr>
        <w:t>Atestatul</w:t>
      </w:r>
      <w:r w:rsidR="00040E1A">
        <w:rPr>
          <w:rFonts w:ascii="Trebuchet MS" w:eastAsia="Calibri" w:hAnsi="Trebuchet MS"/>
          <w:sz w:val="22"/>
          <w:szCs w:val="22"/>
        </w:rPr>
        <w:t xml:space="preserve"> </w:t>
      </w:r>
      <w:r>
        <w:rPr>
          <w:rFonts w:ascii="Trebuchet MS" w:eastAsia="Calibri" w:hAnsi="Trebuchet MS"/>
          <w:sz w:val="22"/>
          <w:szCs w:val="22"/>
        </w:rPr>
        <w:t>de formare continuă de absolvire a programului de formare „</w:t>
      </w:r>
      <w:r w:rsidRPr="00572360">
        <w:rPr>
          <w:rFonts w:ascii="Trebuchet MS" w:hAnsi="Trebuchet MS"/>
          <w:color w:val="222222"/>
          <w:sz w:val="22"/>
          <w:szCs w:val="22"/>
        </w:rPr>
        <w:t xml:space="preserve">CRED-Curriculum relevant, educație deschisă </w:t>
      </w:r>
      <w:r w:rsidR="005F47EF">
        <w:rPr>
          <w:rFonts w:ascii="Trebuchet MS" w:hAnsi="Trebuchet MS"/>
          <w:color w:val="222222"/>
          <w:sz w:val="22"/>
          <w:szCs w:val="22"/>
        </w:rPr>
        <w:t>pentru toți. Formare de nivel I</w:t>
      </w:r>
      <w:r w:rsidRPr="00572360">
        <w:rPr>
          <w:rFonts w:ascii="Trebuchet MS" w:hAnsi="Trebuchet MS"/>
          <w:color w:val="222222"/>
          <w:sz w:val="22"/>
          <w:szCs w:val="22"/>
        </w:rPr>
        <w:t xml:space="preserve"> - învățământ primar</w:t>
      </w:r>
      <w:r>
        <w:rPr>
          <w:rFonts w:ascii="Trebuchet MS" w:hAnsi="Trebuchet MS"/>
          <w:color w:val="222222"/>
          <w:sz w:val="22"/>
          <w:szCs w:val="22"/>
        </w:rPr>
        <w:t>”</w:t>
      </w:r>
      <w:r w:rsidRPr="00572360">
        <w:rPr>
          <w:rFonts w:ascii="Trebuchet MS" w:hAnsi="Trebuchet MS"/>
          <w:color w:val="222222"/>
          <w:sz w:val="22"/>
          <w:szCs w:val="22"/>
        </w:rPr>
        <w:t xml:space="preserve"> și </w:t>
      </w:r>
      <w:r>
        <w:rPr>
          <w:rFonts w:ascii="Trebuchet MS" w:hAnsi="Trebuchet MS"/>
          <w:color w:val="222222"/>
          <w:sz w:val="22"/>
          <w:szCs w:val="22"/>
        </w:rPr>
        <w:t>„</w:t>
      </w:r>
      <w:r w:rsidRPr="00572360">
        <w:rPr>
          <w:rFonts w:ascii="Trebuchet MS" w:hAnsi="Trebuchet MS"/>
          <w:color w:val="222222"/>
          <w:sz w:val="22"/>
          <w:szCs w:val="22"/>
        </w:rPr>
        <w:t xml:space="preserve">CRED-Curriculum relevant, educație deschisă </w:t>
      </w:r>
      <w:r w:rsidR="005F47EF">
        <w:rPr>
          <w:rFonts w:ascii="Trebuchet MS" w:hAnsi="Trebuchet MS"/>
          <w:color w:val="222222"/>
          <w:sz w:val="22"/>
          <w:szCs w:val="22"/>
        </w:rPr>
        <w:t>pentru toți. Formare de nivel I</w:t>
      </w:r>
      <w:r w:rsidRPr="00572360">
        <w:rPr>
          <w:rFonts w:ascii="Trebuchet MS" w:hAnsi="Trebuchet MS"/>
          <w:color w:val="222222"/>
          <w:sz w:val="22"/>
          <w:szCs w:val="22"/>
        </w:rPr>
        <w:t xml:space="preserve"> - învățământ gimnazial</w:t>
      </w:r>
      <w:r>
        <w:rPr>
          <w:rFonts w:ascii="Trebuchet MS" w:hAnsi="Trebuchet MS"/>
          <w:color w:val="222222"/>
          <w:sz w:val="22"/>
          <w:szCs w:val="22"/>
        </w:rPr>
        <w:t>”</w:t>
      </w:r>
      <w:r w:rsidR="00040E1A">
        <w:rPr>
          <w:rFonts w:ascii="Trebuchet MS" w:hAnsi="Trebuchet MS"/>
          <w:color w:val="222222"/>
          <w:sz w:val="22"/>
          <w:szCs w:val="22"/>
        </w:rPr>
        <w:t xml:space="preserve">, </w:t>
      </w:r>
      <w:r w:rsidR="005F47EF">
        <w:rPr>
          <w:rFonts w:ascii="Trebuchet MS" w:eastAsia="Calibri" w:hAnsi="Trebuchet MS"/>
          <w:sz w:val="22"/>
          <w:szCs w:val="22"/>
        </w:rPr>
        <w:t>„</w:t>
      </w:r>
      <w:r w:rsidR="005F47EF" w:rsidRPr="00572360">
        <w:rPr>
          <w:rFonts w:ascii="Trebuchet MS" w:hAnsi="Trebuchet MS"/>
          <w:color w:val="222222"/>
          <w:sz w:val="22"/>
          <w:szCs w:val="22"/>
        </w:rPr>
        <w:t>CRED-Curriculum relevant, educație deschisă pentru toți. Formare de nivel II - învățământ primar</w:t>
      </w:r>
      <w:r w:rsidR="005F47EF">
        <w:rPr>
          <w:rFonts w:ascii="Trebuchet MS" w:hAnsi="Trebuchet MS"/>
          <w:color w:val="222222"/>
          <w:sz w:val="22"/>
          <w:szCs w:val="22"/>
        </w:rPr>
        <w:t>”</w:t>
      </w:r>
      <w:r w:rsidR="005F47EF" w:rsidRPr="00572360">
        <w:rPr>
          <w:rFonts w:ascii="Trebuchet MS" w:hAnsi="Trebuchet MS"/>
          <w:color w:val="222222"/>
          <w:sz w:val="22"/>
          <w:szCs w:val="22"/>
        </w:rPr>
        <w:t xml:space="preserve"> și </w:t>
      </w:r>
      <w:r w:rsidR="005F47EF">
        <w:rPr>
          <w:rFonts w:ascii="Trebuchet MS" w:hAnsi="Trebuchet MS"/>
          <w:color w:val="222222"/>
          <w:sz w:val="22"/>
          <w:szCs w:val="22"/>
        </w:rPr>
        <w:t>„</w:t>
      </w:r>
      <w:r w:rsidR="005F47EF" w:rsidRPr="00572360">
        <w:rPr>
          <w:rFonts w:ascii="Trebuchet MS" w:hAnsi="Trebuchet MS"/>
          <w:color w:val="222222"/>
          <w:sz w:val="22"/>
          <w:szCs w:val="22"/>
        </w:rPr>
        <w:t>CRED-Curriculum relevant, educație deschisă pentru toți. Formare de nivel II - învățământ gimnazial</w:t>
      </w:r>
      <w:r w:rsidR="005F47EF">
        <w:rPr>
          <w:rFonts w:ascii="Trebuchet MS" w:hAnsi="Trebuchet MS"/>
          <w:color w:val="222222"/>
          <w:sz w:val="22"/>
          <w:szCs w:val="22"/>
        </w:rPr>
        <w:t xml:space="preserve">”, </w:t>
      </w:r>
      <w:r w:rsidR="00040E1A">
        <w:rPr>
          <w:rFonts w:ascii="Trebuchet MS" w:hAnsi="Trebuchet MS"/>
          <w:color w:val="222222"/>
          <w:sz w:val="22"/>
          <w:szCs w:val="22"/>
        </w:rPr>
        <w:t>după caz</w:t>
      </w:r>
      <w:r>
        <w:rPr>
          <w:rFonts w:ascii="Trebuchet MS" w:hAnsi="Trebuchet MS"/>
          <w:color w:val="222222"/>
          <w:sz w:val="22"/>
          <w:szCs w:val="22"/>
        </w:rPr>
        <w:t>;</w:t>
      </w:r>
    </w:p>
    <w:p w14:paraId="1C2E9193" w14:textId="77777777" w:rsidR="00115125" w:rsidRPr="00344A81" w:rsidRDefault="00115125" w:rsidP="00344A81">
      <w:pPr>
        <w:numPr>
          <w:ilvl w:val="0"/>
          <w:numId w:val="11"/>
        </w:numPr>
        <w:tabs>
          <w:tab w:val="left" w:pos="284"/>
          <w:tab w:val="left" w:pos="1134"/>
          <w:tab w:val="left" w:pos="1276"/>
        </w:tabs>
        <w:spacing w:line="276" w:lineRule="auto"/>
        <w:ind w:left="0" w:right="423" w:firstLine="851"/>
        <w:jc w:val="both"/>
        <w:rPr>
          <w:rFonts w:ascii="Trebuchet MS" w:eastAsia="Calibri" w:hAnsi="Trebuchet MS"/>
          <w:sz w:val="22"/>
          <w:szCs w:val="22"/>
        </w:rPr>
      </w:pPr>
      <w:r w:rsidRPr="00344A81">
        <w:rPr>
          <w:rFonts w:ascii="Trebuchet MS" w:eastAsia="Calibri" w:hAnsi="Trebuchet MS"/>
          <w:sz w:val="22"/>
          <w:szCs w:val="22"/>
        </w:rPr>
        <w:t xml:space="preserve">Alte </w:t>
      </w:r>
      <w:r w:rsidRPr="00344A81">
        <w:rPr>
          <w:rFonts w:ascii="Trebuchet MS" w:hAnsi="Trebuchet MS"/>
          <w:sz w:val="22"/>
          <w:szCs w:val="22"/>
        </w:rPr>
        <w:t>acte doveditoare privind experiența/expertiza pentru îndeplinirea condiți</w:t>
      </w:r>
      <w:r w:rsidR="00EE54FD" w:rsidRPr="00344A81">
        <w:rPr>
          <w:rFonts w:ascii="Trebuchet MS" w:hAnsi="Trebuchet MS"/>
          <w:sz w:val="22"/>
          <w:szCs w:val="22"/>
        </w:rPr>
        <w:t>ilor specifice postului.</w:t>
      </w:r>
    </w:p>
    <w:p w14:paraId="4193779D" w14:textId="77777777" w:rsidR="00B53829" w:rsidRDefault="00B53829" w:rsidP="000A79A4">
      <w:pPr>
        <w:tabs>
          <w:tab w:val="left" w:pos="284"/>
        </w:tabs>
        <w:spacing w:line="276" w:lineRule="auto"/>
        <w:ind w:right="423"/>
        <w:jc w:val="both"/>
        <w:rPr>
          <w:rFonts w:ascii="Trebuchet MS" w:eastAsia="Calibri" w:hAnsi="Trebuchet MS"/>
          <w:b/>
          <w:sz w:val="22"/>
          <w:szCs w:val="22"/>
        </w:rPr>
      </w:pPr>
    </w:p>
    <w:p w14:paraId="51609940" w14:textId="77777777" w:rsidR="001C778B" w:rsidRPr="00567FFD" w:rsidRDefault="00115125" w:rsidP="00613146">
      <w:pPr>
        <w:tabs>
          <w:tab w:val="left" w:pos="284"/>
        </w:tabs>
        <w:spacing w:line="276" w:lineRule="auto"/>
        <w:ind w:right="423" w:firstLine="851"/>
        <w:jc w:val="both"/>
        <w:rPr>
          <w:rFonts w:ascii="Trebuchet MS" w:eastAsia="Calibri" w:hAnsi="Trebuchet MS"/>
          <w:b/>
          <w:sz w:val="22"/>
          <w:szCs w:val="22"/>
        </w:rPr>
      </w:pPr>
      <w:r w:rsidRPr="00567FFD">
        <w:rPr>
          <w:rFonts w:ascii="Trebuchet MS" w:eastAsia="Calibri" w:hAnsi="Trebuchet MS"/>
          <w:b/>
          <w:sz w:val="22"/>
          <w:szCs w:val="22"/>
        </w:rPr>
        <w:t>SECTIUNEA 2</w:t>
      </w:r>
    </w:p>
    <w:p w14:paraId="01E41694" w14:textId="77777777" w:rsidR="00613146" w:rsidRPr="00567FFD" w:rsidRDefault="00115125" w:rsidP="00613146">
      <w:pPr>
        <w:tabs>
          <w:tab w:val="left" w:pos="284"/>
        </w:tabs>
        <w:spacing w:line="276" w:lineRule="auto"/>
        <w:ind w:right="423" w:firstLine="851"/>
        <w:jc w:val="both"/>
        <w:rPr>
          <w:rFonts w:ascii="Trebuchet MS" w:hAnsi="Trebuchet MS"/>
          <w:sz w:val="22"/>
          <w:szCs w:val="22"/>
        </w:rPr>
      </w:pPr>
      <w:r w:rsidRPr="00567FFD">
        <w:rPr>
          <w:rFonts w:ascii="Trebuchet MS" w:hAnsi="Trebuchet MS"/>
          <w:sz w:val="22"/>
          <w:szCs w:val="22"/>
        </w:rPr>
        <w:t>o) Acte doveditoare privind aspecte care constituie avantaje din anunțul de selecție</w:t>
      </w:r>
      <w:r w:rsidRPr="00567FFD">
        <w:rPr>
          <w:rFonts w:ascii="Trebuchet MS" w:hAnsi="Trebuchet MS"/>
        </w:rPr>
        <w:t xml:space="preserve"> </w:t>
      </w:r>
      <w:r w:rsidRPr="00567FFD">
        <w:rPr>
          <w:rFonts w:ascii="Trebuchet MS" w:hAnsi="Trebuchet MS"/>
          <w:sz w:val="22"/>
          <w:szCs w:val="22"/>
        </w:rPr>
        <w:t>(documentele care dovedesc aspectele ce constituie avantaje sunt luate în calcul pentru stabilirea punctajului).</w:t>
      </w:r>
    </w:p>
    <w:p w14:paraId="2642D594" w14:textId="77777777" w:rsidR="00EA79F4" w:rsidRPr="00567FFD" w:rsidRDefault="00613146" w:rsidP="00EA79F4">
      <w:pPr>
        <w:spacing w:line="276" w:lineRule="auto"/>
        <w:ind w:right="423" w:firstLine="851"/>
        <w:jc w:val="both"/>
        <w:rPr>
          <w:rFonts w:ascii="Trebuchet MS" w:eastAsia="Calibri" w:hAnsi="Trebuchet MS"/>
          <w:sz w:val="22"/>
          <w:szCs w:val="22"/>
        </w:rPr>
      </w:pPr>
      <w:r w:rsidRPr="00567FFD">
        <w:rPr>
          <w:rFonts w:ascii="Trebuchet MS" w:eastAsia="Calibri" w:hAnsi="Trebuchet MS"/>
          <w:sz w:val="22"/>
          <w:szCs w:val="22"/>
        </w:rPr>
        <w:t>Documentele care constituie dovezi ale experienței candidatului și care sunt postate în varianta online (la care se face referire prin link-uri), vor fi depuse în dosar în format fizic (tip</w:t>
      </w:r>
      <w:r w:rsidR="00EA79F4">
        <w:rPr>
          <w:rFonts w:ascii="Trebuchet MS" w:eastAsia="Calibri" w:hAnsi="Trebuchet MS"/>
          <w:sz w:val="22"/>
          <w:szCs w:val="22"/>
        </w:rPr>
        <w:t xml:space="preserve">ărite) </w:t>
      </w:r>
      <w:r w:rsidR="00EA79F4">
        <w:rPr>
          <w:rFonts w:ascii="Trebuchet MS" w:hAnsi="Trebuchet MS" w:cs="Helvetica"/>
          <w:color w:val="222222"/>
          <w:sz w:val="22"/>
          <w:szCs w:val="22"/>
          <w:shd w:val="clear" w:color="auto" w:fill="FFFFFF"/>
        </w:rPr>
        <w:t>și asumate de către candidat prin semnătură.</w:t>
      </w:r>
    </w:p>
    <w:p w14:paraId="6D084FE1" w14:textId="77777777" w:rsidR="00613146" w:rsidRPr="00567FFD" w:rsidRDefault="00613146" w:rsidP="00613146">
      <w:pPr>
        <w:spacing w:line="276" w:lineRule="auto"/>
        <w:ind w:right="423" w:firstLine="851"/>
        <w:jc w:val="both"/>
        <w:rPr>
          <w:rFonts w:ascii="Trebuchet MS" w:eastAsia="Calibri" w:hAnsi="Trebuchet MS"/>
          <w:sz w:val="22"/>
          <w:szCs w:val="22"/>
        </w:rPr>
      </w:pPr>
      <w:r w:rsidRPr="00567FFD">
        <w:rPr>
          <w:rFonts w:ascii="Trebuchet MS" w:eastAsia="Calibri" w:hAnsi="Trebuchet MS"/>
          <w:sz w:val="22"/>
          <w:szCs w:val="22"/>
        </w:rPr>
        <w:t>Se vor lua în considerare doar documentele justificative atașate la dosarul de candidatură.</w:t>
      </w:r>
    </w:p>
    <w:p w14:paraId="72ED55A8" w14:textId="77777777" w:rsidR="00613146" w:rsidRPr="00567FFD" w:rsidRDefault="00613146" w:rsidP="00613146">
      <w:pPr>
        <w:spacing w:line="276" w:lineRule="auto"/>
        <w:ind w:right="423" w:firstLine="851"/>
        <w:jc w:val="both"/>
        <w:rPr>
          <w:rFonts w:ascii="Trebuchet MS" w:eastAsia="Calibri" w:hAnsi="Trebuchet MS"/>
          <w:sz w:val="22"/>
          <w:szCs w:val="22"/>
        </w:rPr>
      </w:pPr>
      <w:r w:rsidRPr="00567FFD">
        <w:rPr>
          <w:rFonts w:ascii="Trebuchet MS" w:eastAsia="Calibri" w:hAnsi="Trebuchet MS"/>
          <w:sz w:val="22"/>
          <w:szCs w:val="22"/>
        </w:rPr>
        <w:t>Dosarul va avea toate paginile numerotate.</w:t>
      </w:r>
    </w:p>
    <w:p w14:paraId="15FC1607" w14:textId="77777777" w:rsidR="00E0345D" w:rsidRPr="00E0345D" w:rsidRDefault="00613146" w:rsidP="00E0345D">
      <w:pPr>
        <w:spacing w:line="276" w:lineRule="auto"/>
        <w:ind w:right="423" w:firstLine="851"/>
        <w:jc w:val="both"/>
        <w:rPr>
          <w:rFonts w:ascii="Trebuchet MS" w:eastAsia="Calibri" w:hAnsi="Trebuchet MS"/>
          <w:b/>
          <w:sz w:val="22"/>
          <w:szCs w:val="22"/>
        </w:rPr>
      </w:pPr>
      <w:r w:rsidRPr="00567FFD">
        <w:rPr>
          <w:rFonts w:ascii="Trebuchet MS" w:eastAsia="Calibri" w:hAnsi="Trebuchet MS"/>
          <w:b/>
          <w:sz w:val="22"/>
          <w:szCs w:val="22"/>
        </w:rPr>
        <w:t>Lipsa oricărui document din SECȚIUNEA 1, inclusiv a opisului și a numerotării paginilor, va duce la respingerea dosarului.</w:t>
      </w:r>
    </w:p>
    <w:p w14:paraId="02E5D819" w14:textId="77777777" w:rsidR="005F47EF" w:rsidRDefault="005F47EF" w:rsidP="00E60312">
      <w:pPr>
        <w:spacing w:line="276" w:lineRule="auto"/>
        <w:ind w:right="423"/>
        <w:jc w:val="both"/>
        <w:rPr>
          <w:rFonts w:ascii="Trebuchet MS" w:eastAsia="Calibri" w:hAnsi="Trebuchet MS"/>
          <w:sz w:val="22"/>
          <w:szCs w:val="22"/>
        </w:rPr>
      </w:pPr>
    </w:p>
    <w:p w14:paraId="469FEA7C" w14:textId="77777777" w:rsidR="005F47EF" w:rsidRPr="00567FFD" w:rsidRDefault="005F47EF" w:rsidP="00E60312">
      <w:pPr>
        <w:spacing w:line="276" w:lineRule="auto"/>
        <w:ind w:right="423"/>
        <w:jc w:val="both"/>
        <w:rPr>
          <w:rFonts w:ascii="Trebuchet MS" w:eastAsia="Calibri" w:hAnsi="Trebuchet MS"/>
          <w:sz w:val="22"/>
          <w:szCs w:val="22"/>
        </w:rPr>
      </w:pPr>
    </w:p>
    <w:p w14:paraId="7FF361C0" w14:textId="77777777" w:rsidR="001A42E0" w:rsidRPr="00567FFD" w:rsidRDefault="001A42E0" w:rsidP="00984541">
      <w:pPr>
        <w:shd w:val="clear" w:color="auto" w:fill="D9D9D9"/>
        <w:spacing w:line="276" w:lineRule="auto"/>
        <w:ind w:right="423"/>
        <w:jc w:val="both"/>
        <w:rPr>
          <w:rFonts w:ascii="Trebuchet MS" w:eastAsia="Calibri" w:hAnsi="Trebuchet MS"/>
          <w:b/>
          <w:sz w:val="22"/>
          <w:szCs w:val="22"/>
        </w:rPr>
      </w:pPr>
      <w:r w:rsidRPr="00567FFD">
        <w:rPr>
          <w:rFonts w:ascii="Trebuchet MS" w:eastAsia="Calibri" w:hAnsi="Trebuchet MS"/>
          <w:b/>
          <w:sz w:val="22"/>
          <w:szCs w:val="22"/>
        </w:rPr>
        <w:t>VI. MODALITATEA DE DEPUNERE A CANDIDATURII:</w:t>
      </w:r>
    </w:p>
    <w:p w14:paraId="36F9F744" w14:textId="77777777" w:rsidR="001A42E0" w:rsidRPr="00567FFD" w:rsidRDefault="001A42E0" w:rsidP="00E60312">
      <w:pPr>
        <w:spacing w:line="276" w:lineRule="auto"/>
        <w:ind w:right="423"/>
        <w:jc w:val="both"/>
        <w:rPr>
          <w:rFonts w:ascii="Trebuchet MS" w:eastAsia="Calibri" w:hAnsi="Trebuchet MS"/>
          <w:sz w:val="22"/>
          <w:szCs w:val="22"/>
        </w:rPr>
      </w:pPr>
    </w:p>
    <w:p w14:paraId="2E8FB090" w14:textId="77777777" w:rsidR="005047AF" w:rsidRPr="00755240" w:rsidRDefault="005047AF" w:rsidP="003A7746">
      <w:pPr>
        <w:ind w:right="-2" w:firstLine="709"/>
        <w:jc w:val="both"/>
        <w:rPr>
          <w:rFonts w:ascii="Trebuchet MS" w:eastAsia="Calibri" w:hAnsi="Trebuchet MS"/>
          <w:sz w:val="22"/>
          <w:szCs w:val="22"/>
        </w:rPr>
      </w:pPr>
      <w:r w:rsidRPr="00755240">
        <w:rPr>
          <w:rFonts w:ascii="Trebuchet MS" w:eastAsia="Calibri" w:hAnsi="Trebuchet MS"/>
          <w:sz w:val="22"/>
          <w:szCs w:val="22"/>
        </w:rPr>
        <w:t xml:space="preserve">   </w:t>
      </w:r>
      <w:r w:rsidR="001A42E0" w:rsidRPr="00760D1F">
        <w:rPr>
          <w:rFonts w:ascii="Trebuchet MS" w:eastAsia="Calibri" w:hAnsi="Trebuchet MS"/>
          <w:sz w:val="22"/>
          <w:szCs w:val="22"/>
        </w:rPr>
        <w:t xml:space="preserve">Candidații vor depune documentele la  sediul </w:t>
      </w:r>
      <w:r w:rsidR="002936DC" w:rsidRPr="00760D1F">
        <w:rPr>
          <w:rFonts w:ascii="Trebuchet MS" w:eastAsia="Calibri" w:hAnsi="Trebuchet MS"/>
          <w:sz w:val="22"/>
          <w:szCs w:val="22"/>
        </w:rPr>
        <w:t xml:space="preserve">Casei Corpului Didactic </w:t>
      </w:r>
      <w:r w:rsidR="00E0345D">
        <w:rPr>
          <w:rFonts w:ascii="Trebuchet MS" w:eastAsia="Calibri" w:hAnsi="Trebuchet MS"/>
          <w:sz w:val="22"/>
          <w:szCs w:val="22"/>
        </w:rPr>
        <w:t>Brașov</w:t>
      </w:r>
      <w:r w:rsidR="002145DC" w:rsidRPr="00760D1F">
        <w:rPr>
          <w:rFonts w:ascii="Trebuchet MS" w:eastAsia="Calibri" w:hAnsi="Trebuchet MS"/>
          <w:sz w:val="22"/>
          <w:szCs w:val="22"/>
        </w:rPr>
        <w:t>,</w:t>
      </w:r>
      <w:r w:rsidR="007F22FF" w:rsidRPr="00760D1F">
        <w:rPr>
          <w:rFonts w:ascii="Trebuchet MS" w:eastAsia="Calibri" w:hAnsi="Trebuchet MS"/>
          <w:sz w:val="22"/>
          <w:szCs w:val="22"/>
        </w:rPr>
        <w:t xml:space="preserve"> </w:t>
      </w:r>
      <w:r w:rsidR="002145DC" w:rsidRPr="00760D1F">
        <w:rPr>
          <w:rFonts w:ascii="Trebuchet MS" w:eastAsia="Calibri" w:hAnsi="Trebuchet MS"/>
          <w:sz w:val="22"/>
          <w:szCs w:val="22"/>
        </w:rPr>
        <w:t>s</w:t>
      </w:r>
      <w:r w:rsidR="007F22FF" w:rsidRPr="00760D1F">
        <w:rPr>
          <w:rFonts w:ascii="Trebuchet MS" w:eastAsia="Calibri" w:hAnsi="Trebuchet MS"/>
          <w:sz w:val="22"/>
          <w:szCs w:val="22"/>
        </w:rPr>
        <w:t xml:space="preserve">tr. </w:t>
      </w:r>
      <w:r w:rsidR="00E0345D" w:rsidRPr="00E0345D">
        <w:rPr>
          <w:rFonts w:asciiTheme="minorHAnsi" w:hAnsiTheme="minorHAnsi" w:cstheme="minorHAnsi"/>
          <w:color w:val="0F243E"/>
        </w:rPr>
        <w:t>I</w:t>
      </w:r>
      <w:r w:rsidR="00E0345D">
        <w:rPr>
          <w:rFonts w:asciiTheme="minorHAnsi" w:hAnsiTheme="minorHAnsi" w:cstheme="minorHAnsi"/>
          <w:color w:val="0F243E"/>
        </w:rPr>
        <w:t>uliu Maniu Nr. 52</w:t>
      </w:r>
      <w:r w:rsidR="00A95BAA">
        <w:rPr>
          <w:rFonts w:asciiTheme="minorHAnsi" w:hAnsiTheme="minorHAnsi" w:cstheme="minorHAnsi"/>
          <w:color w:val="0F243E"/>
        </w:rPr>
        <w:t xml:space="preserve"> cod</w:t>
      </w:r>
      <w:r w:rsidR="00E0345D">
        <w:rPr>
          <w:rFonts w:asciiTheme="minorHAnsi" w:hAnsiTheme="minorHAnsi" w:cstheme="minorHAnsi"/>
          <w:color w:val="0F243E"/>
        </w:rPr>
        <w:t xml:space="preserve">  500091 </w:t>
      </w:r>
      <w:r w:rsidR="002145DC" w:rsidRPr="00E0345D">
        <w:rPr>
          <w:rFonts w:asciiTheme="minorHAnsi" w:eastAsia="Calibri" w:hAnsiTheme="minorHAnsi" w:cstheme="minorHAnsi"/>
        </w:rPr>
        <w:t xml:space="preserve">sau transmise prin curierat, </w:t>
      </w:r>
      <w:r w:rsidR="001A42E0" w:rsidRPr="00E0345D">
        <w:rPr>
          <w:rFonts w:asciiTheme="minorHAnsi" w:eastAsia="Calibri" w:hAnsiTheme="minorHAnsi" w:cstheme="minorHAnsi"/>
        </w:rPr>
        <w:t xml:space="preserve"> </w:t>
      </w:r>
      <w:r w:rsidR="001A42E0" w:rsidRPr="00E0345D">
        <w:rPr>
          <w:rFonts w:asciiTheme="minorHAnsi" w:eastAsia="Calibri" w:hAnsiTheme="minorHAnsi" w:cstheme="minorHAnsi"/>
          <w:b/>
        </w:rPr>
        <w:t xml:space="preserve">până la data de </w:t>
      </w:r>
      <w:r w:rsidR="00755240" w:rsidRPr="00E0345D">
        <w:rPr>
          <w:rFonts w:asciiTheme="minorHAnsi" w:eastAsia="Calibri" w:hAnsiTheme="minorHAnsi" w:cstheme="minorHAnsi"/>
          <w:b/>
        </w:rPr>
        <w:t>15.11.2024</w:t>
      </w:r>
      <w:r w:rsidR="001436D2" w:rsidRPr="00E0345D">
        <w:rPr>
          <w:rFonts w:asciiTheme="minorHAnsi" w:eastAsia="Calibri" w:hAnsiTheme="minorHAnsi" w:cstheme="minorHAnsi"/>
          <w:b/>
        </w:rPr>
        <w:t>,</w:t>
      </w:r>
      <w:r w:rsidRPr="00E0345D">
        <w:rPr>
          <w:rFonts w:asciiTheme="minorHAnsi" w:eastAsia="Calibri" w:hAnsiTheme="minorHAnsi" w:cstheme="minorHAnsi"/>
          <w:b/>
        </w:rPr>
        <w:t xml:space="preserve"> ora </w:t>
      </w:r>
      <w:r w:rsidR="00755240" w:rsidRPr="00E0345D">
        <w:rPr>
          <w:rFonts w:asciiTheme="minorHAnsi" w:eastAsia="Calibri" w:hAnsiTheme="minorHAnsi" w:cstheme="minorHAnsi"/>
          <w:b/>
        </w:rPr>
        <w:t>16</w:t>
      </w:r>
      <w:r w:rsidR="001436D2" w:rsidRPr="00E0345D">
        <w:rPr>
          <w:rFonts w:asciiTheme="minorHAnsi" w:eastAsia="Calibri" w:hAnsiTheme="minorHAnsi" w:cstheme="minorHAnsi"/>
          <w:b/>
        </w:rPr>
        <w:t>.0</w:t>
      </w:r>
      <w:r w:rsidR="001436D2" w:rsidRPr="00760D1F">
        <w:rPr>
          <w:rFonts w:ascii="Trebuchet MS" w:eastAsia="Calibri" w:hAnsi="Trebuchet MS"/>
          <w:b/>
          <w:sz w:val="22"/>
          <w:szCs w:val="22"/>
        </w:rPr>
        <w:t>0.</w:t>
      </w:r>
      <w:r w:rsidR="001A42E0" w:rsidRPr="00755240">
        <w:rPr>
          <w:rFonts w:ascii="Trebuchet MS" w:eastAsia="Calibri" w:hAnsi="Trebuchet MS"/>
          <w:b/>
          <w:sz w:val="22"/>
          <w:szCs w:val="22"/>
        </w:rPr>
        <w:t xml:space="preserve"> </w:t>
      </w:r>
    </w:p>
    <w:p w14:paraId="59755B61" w14:textId="77777777" w:rsidR="001A42E0" w:rsidRDefault="001A42E0" w:rsidP="003A7746">
      <w:pPr>
        <w:spacing w:line="276" w:lineRule="auto"/>
        <w:ind w:right="-2" w:firstLine="709"/>
        <w:jc w:val="both"/>
        <w:rPr>
          <w:rFonts w:ascii="Trebuchet MS" w:eastAsia="Calibri" w:hAnsi="Trebuchet MS"/>
          <w:sz w:val="22"/>
          <w:szCs w:val="22"/>
        </w:rPr>
      </w:pPr>
      <w:r w:rsidRPr="00567FFD">
        <w:rPr>
          <w:rFonts w:ascii="Trebuchet MS" w:eastAsia="Calibri" w:hAnsi="Trebuchet MS"/>
          <w:sz w:val="22"/>
          <w:szCs w:val="22"/>
        </w:rPr>
        <w:t>Candidaturile  transmise  după  data  limită  indicată  în  anunțul  de  selecție,  precum  și  cele incomplete</w:t>
      </w:r>
      <w:r w:rsidR="00AC0FAB" w:rsidRPr="00567FFD">
        <w:rPr>
          <w:rFonts w:ascii="Trebuchet MS" w:eastAsia="Calibri" w:hAnsi="Trebuchet MS"/>
          <w:sz w:val="22"/>
          <w:szCs w:val="22"/>
        </w:rPr>
        <w:t>,</w:t>
      </w:r>
      <w:r w:rsidRPr="00567FFD">
        <w:rPr>
          <w:rFonts w:ascii="Trebuchet MS" w:eastAsia="Calibri" w:hAnsi="Trebuchet MS"/>
          <w:sz w:val="22"/>
          <w:szCs w:val="22"/>
        </w:rPr>
        <w:t xml:space="preserve"> vor fi respinse.</w:t>
      </w:r>
    </w:p>
    <w:p w14:paraId="063F74A1" w14:textId="77777777" w:rsidR="001B2CC5" w:rsidRPr="001B2CC5" w:rsidRDefault="001B2CC5" w:rsidP="001B2CC5">
      <w:pPr>
        <w:tabs>
          <w:tab w:val="left" w:pos="8931"/>
        </w:tabs>
        <w:spacing w:line="276" w:lineRule="auto"/>
        <w:ind w:right="-2" w:firstLine="709"/>
        <w:jc w:val="both"/>
        <w:rPr>
          <w:rFonts w:ascii="Trebuchet MS" w:hAnsi="Trebuchet MS"/>
          <w:sz w:val="22"/>
          <w:szCs w:val="22"/>
        </w:rPr>
      </w:pPr>
      <w:r w:rsidRPr="001B2CC5">
        <w:rPr>
          <w:rFonts w:ascii="Trebuchet MS" w:hAnsi="Trebuchet MS"/>
          <w:sz w:val="22"/>
          <w:szCs w:val="22"/>
        </w:rPr>
        <w:t>În termen de 24 de ore de la finalizarea perioadei de înscriere, fiecărui candidat i se va transmite pe adresa de e-mail declarată în documentele de înscriere, codul alocat, care va fi utilizat în toate comunicările publice ulterioare.</w:t>
      </w:r>
    </w:p>
    <w:p w14:paraId="4B69F68A" w14:textId="77777777" w:rsidR="00B53829" w:rsidRPr="00567FFD" w:rsidRDefault="00B53829" w:rsidP="00E60312">
      <w:pPr>
        <w:spacing w:line="276" w:lineRule="auto"/>
        <w:ind w:right="423"/>
        <w:jc w:val="both"/>
        <w:rPr>
          <w:rFonts w:ascii="Trebuchet MS" w:eastAsia="Calibri" w:hAnsi="Trebuchet MS"/>
          <w:sz w:val="22"/>
          <w:szCs w:val="22"/>
        </w:rPr>
      </w:pPr>
    </w:p>
    <w:p w14:paraId="3B23F2DC" w14:textId="77777777" w:rsidR="001A42E0" w:rsidRPr="00567FFD" w:rsidRDefault="001A42E0" w:rsidP="00984541">
      <w:pPr>
        <w:shd w:val="clear" w:color="auto" w:fill="D9D9D9"/>
        <w:spacing w:line="276" w:lineRule="auto"/>
        <w:ind w:right="423"/>
        <w:jc w:val="both"/>
        <w:rPr>
          <w:rFonts w:ascii="Trebuchet MS" w:eastAsia="Calibri" w:hAnsi="Trebuchet MS"/>
          <w:b/>
          <w:sz w:val="22"/>
          <w:szCs w:val="22"/>
        </w:rPr>
      </w:pPr>
      <w:r w:rsidRPr="00567FFD">
        <w:rPr>
          <w:rFonts w:ascii="Trebuchet MS" w:eastAsia="Calibri" w:hAnsi="Trebuchet MS"/>
          <w:b/>
          <w:sz w:val="22"/>
          <w:szCs w:val="22"/>
        </w:rPr>
        <w:lastRenderedPageBreak/>
        <w:t>VII. PROBELE SELECȚIEI:</w:t>
      </w:r>
    </w:p>
    <w:p w14:paraId="6D28BCE2" w14:textId="77777777" w:rsidR="001A42E0" w:rsidRPr="00567FFD" w:rsidRDefault="001A42E0" w:rsidP="003A7746">
      <w:pPr>
        <w:spacing w:line="276" w:lineRule="auto"/>
        <w:ind w:right="-2" w:firstLine="709"/>
        <w:jc w:val="both"/>
        <w:rPr>
          <w:rFonts w:ascii="Trebuchet MS" w:eastAsia="Calibri" w:hAnsi="Trebuchet MS"/>
          <w:sz w:val="22"/>
          <w:szCs w:val="22"/>
        </w:rPr>
      </w:pPr>
    </w:p>
    <w:p w14:paraId="4EE31792" w14:textId="77777777" w:rsidR="001C778B" w:rsidRPr="00567FFD" w:rsidRDefault="00F334FE" w:rsidP="000A79A4">
      <w:pPr>
        <w:spacing w:line="276" w:lineRule="auto"/>
        <w:ind w:right="423" w:firstLine="851"/>
        <w:jc w:val="both"/>
        <w:rPr>
          <w:rFonts w:ascii="Trebuchet MS" w:eastAsia="Calibri" w:hAnsi="Trebuchet MS"/>
          <w:sz w:val="22"/>
          <w:szCs w:val="22"/>
        </w:rPr>
      </w:pPr>
      <w:r w:rsidRPr="00567FFD">
        <w:rPr>
          <w:rFonts w:ascii="Trebuchet MS" w:eastAsia="Calibri" w:hAnsi="Trebuchet MS"/>
          <w:b/>
          <w:sz w:val="22"/>
          <w:szCs w:val="22"/>
        </w:rPr>
        <w:t xml:space="preserve">Selecția constă în parcurgerea a două etape, </w:t>
      </w:r>
      <w:r w:rsidRPr="00567FFD">
        <w:rPr>
          <w:rFonts w:ascii="Trebuchet MS" w:eastAsia="Calibri" w:hAnsi="Trebuchet MS"/>
          <w:sz w:val="22"/>
          <w:szCs w:val="22"/>
        </w:rPr>
        <w:t xml:space="preserve">astfel: </w:t>
      </w:r>
    </w:p>
    <w:p w14:paraId="790C2469" w14:textId="77777777" w:rsidR="00F334FE" w:rsidRPr="00567FFD" w:rsidRDefault="00F334FE" w:rsidP="00A10FDE">
      <w:pPr>
        <w:numPr>
          <w:ilvl w:val="0"/>
          <w:numId w:val="12"/>
        </w:numPr>
        <w:tabs>
          <w:tab w:val="left" w:pos="1134"/>
          <w:tab w:val="left" w:pos="1701"/>
        </w:tabs>
        <w:spacing w:line="276" w:lineRule="auto"/>
        <w:ind w:left="0" w:right="-2" w:firstLine="851"/>
        <w:jc w:val="both"/>
        <w:rPr>
          <w:rFonts w:ascii="Trebuchet MS" w:eastAsia="Calibri" w:hAnsi="Trebuchet MS"/>
          <w:sz w:val="22"/>
          <w:szCs w:val="22"/>
        </w:rPr>
      </w:pPr>
      <w:r w:rsidRPr="00567FFD">
        <w:rPr>
          <w:rFonts w:ascii="Trebuchet MS" w:eastAsia="Calibri" w:hAnsi="Trebuchet MS"/>
          <w:i/>
          <w:sz w:val="22"/>
          <w:szCs w:val="22"/>
        </w:rPr>
        <w:t>Proba eliminatorie</w:t>
      </w:r>
      <w:r w:rsidRPr="00567FFD">
        <w:rPr>
          <w:rFonts w:ascii="Trebuchet MS" w:eastAsia="Calibri" w:hAnsi="Trebuchet MS"/>
          <w:sz w:val="22"/>
          <w:szCs w:val="22"/>
        </w:rPr>
        <w:t xml:space="preserve">: </w:t>
      </w:r>
      <w:r w:rsidRPr="00567FFD">
        <w:rPr>
          <w:rFonts w:ascii="Trebuchet MS" w:eastAsia="Calibri" w:hAnsi="Trebuchet MS"/>
          <w:b/>
          <w:sz w:val="22"/>
          <w:szCs w:val="22"/>
        </w:rPr>
        <w:t>verificarea eligibilității administrative a dosarelor</w:t>
      </w:r>
      <w:r w:rsidRPr="00567FFD">
        <w:rPr>
          <w:rFonts w:ascii="Trebuchet MS" w:eastAsia="Calibri" w:hAnsi="Trebuchet MS"/>
          <w:sz w:val="22"/>
          <w:szCs w:val="22"/>
        </w:rPr>
        <w:t>.</w:t>
      </w:r>
    </w:p>
    <w:p w14:paraId="61DDD152" w14:textId="55796D24" w:rsidR="00F334FE" w:rsidRPr="00567FFD" w:rsidRDefault="00F334FE" w:rsidP="00F334FE">
      <w:pPr>
        <w:pBdr>
          <w:top w:val="nil"/>
          <w:left w:val="nil"/>
          <w:bottom w:val="nil"/>
          <w:right w:val="nil"/>
          <w:between w:val="nil"/>
        </w:pBdr>
        <w:tabs>
          <w:tab w:val="left" w:pos="1134"/>
        </w:tabs>
        <w:spacing w:line="276" w:lineRule="auto"/>
        <w:ind w:right="-2" w:firstLine="851"/>
        <w:jc w:val="both"/>
        <w:rPr>
          <w:rFonts w:ascii="Trebuchet MS" w:eastAsia="Museo Sans 500" w:hAnsi="Trebuchet MS"/>
          <w:sz w:val="22"/>
          <w:szCs w:val="22"/>
        </w:rPr>
      </w:pPr>
      <w:r w:rsidRPr="00567FFD">
        <w:rPr>
          <w:rFonts w:ascii="Trebuchet MS" w:eastAsia="Museo Sans 500" w:hAnsi="Trebuchet MS"/>
          <w:sz w:val="22"/>
          <w:szCs w:val="22"/>
        </w:rPr>
        <w:t xml:space="preserve">    Lista candidaților declarați admiși/respinși în această etapă va fi publicată la sediul Casei Corpului Didactic</w:t>
      </w:r>
      <w:r w:rsidR="00E0345D">
        <w:rPr>
          <w:rFonts w:ascii="Trebuchet MS" w:eastAsia="Museo Sans 500" w:hAnsi="Trebuchet MS"/>
          <w:sz w:val="22"/>
          <w:szCs w:val="22"/>
        </w:rPr>
        <w:t xml:space="preserve"> Brașov </w:t>
      </w:r>
      <w:r w:rsidR="00E0345D" w:rsidRPr="00E0345D">
        <w:rPr>
          <w:rFonts w:ascii="Palatino Linotype" w:hAnsi="Palatino Linotype"/>
          <w:color w:val="0F243E"/>
          <w:sz w:val="16"/>
          <w:szCs w:val="16"/>
        </w:rPr>
        <w:t xml:space="preserve"> </w:t>
      </w:r>
      <w:r w:rsidR="00E0345D">
        <w:rPr>
          <w:rFonts w:asciiTheme="minorHAnsi" w:hAnsiTheme="minorHAnsi" w:cstheme="minorHAnsi"/>
          <w:color w:val="0F243E"/>
        </w:rPr>
        <w:t xml:space="preserve">Str. Iuliu Maniu Nr. 52 </w:t>
      </w:r>
      <w:r w:rsidR="00A95BAA">
        <w:rPr>
          <w:rFonts w:asciiTheme="minorHAnsi" w:hAnsiTheme="minorHAnsi" w:cstheme="minorHAnsi"/>
          <w:color w:val="0F243E"/>
        </w:rPr>
        <w:t xml:space="preserve">cod </w:t>
      </w:r>
      <w:r w:rsidR="00E0345D">
        <w:rPr>
          <w:rFonts w:asciiTheme="minorHAnsi" w:hAnsiTheme="minorHAnsi" w:cstheme="minorHAnsi"/>
          <w:color w:val="0F243E"/>
        </w:rPr>
        <w:t xml:space="preserve"> 500091</w:t>
      </w:r>
      <w:r w:rsidRPr="00567FFD">
        <w:rPr>
          <w:rFonts w:ascii="Trebuchet MS" w:eastAsia="Museo Sans 500" w:hAnsi="Trebuchet MS"/>
          <w:sz w:val="22"/>
          <w:szCs w:val="22"/>
        </w:rPr>
        <w:t xml:space="preserve"> la avizier și pe pagina web a </w:t>
      </w:r>
      <w:r w:rsidR="00E0345D">
        <w:rPr>
          <w:rFonts w:ascii="Trebuchet MS" w:eastAsia="Calibri" w:hAnsi="Trebuchet MS"/>
          <w:sz w:val="22"/>
          <w:szCs w:val="22"/>
        </w:rPr>
        <w:t>Casei Corpului Didactic Brașov</w:t>
      </w:r>
      <w:r w:rsidRPr="00567FFD">
        <w:rPr>
          <w:rFonts w:ascii="Trebuchet MS" w:eastAsia="Calibri" w:hAnsi="Trebuchet MS"/>
          <w:sz w:val="22"/>
          <w:szCs w:val="22"/>
        </w:rPr>
        <w:t>,</w:t>
      </w:r>
      <w:r w:rsidRPr="00567FFD">
        <w:rPr>
          <w:rFonts w:ascii="Trebuchet MS" w:eastAsia="Museo Sans 500" w:hAnsi="Trebuchet MS"/>
          <w:sz w:val="22"/>
          <w:szCs w:val="22"/>
        </w:rPr>
        <w:t xml:space="preserve"> la adresa</w:t>
      </w:r>
      <w:r w:rsidR="00E0345D">
        <w:rPr>
          <w:rFonts w:ascii="Trebuchet MS" w:eastAsia="Museo Sans 500" w:hAnsi="Trebuchet MS"/>
          <w:sz w:val="22"/>
          <w:szCs w:val="22"/>
        </w:rPr>
        <w:t xml:space="preserve"> </w:t>
      </w:r>
      <w:hyperlink r:id="rId7" w:history="1">
        <w:r w:rsidR="002E3AB1" w:rsidRPr="002E3AB1">
          <w:rPr>
            <w:rStyle w:val="Hyperlink"/>
          </w:rPr>
          <w:t>ccdbrasov@gmail.com</w:t>
        </w:r>
      </w:hyperlink>
      <w:r w:rsidRPr="00567FFD">
        <w:rPr>
          <w:rFonts w:ascii="Trebuchet MS" w:eastAsia="Museo Sans 500" w:hAnsi="Trebuchet MS"/>
          <w:sz w:val="22"/>
          <w:szCs w:val="22"/>
        </w:rPr>
        <w:t>.</w:t>
      </w:r>
      <w:r w:rsidR="00E0345D">
        <w:rPr>
          <w:rFonts w:ascii="Trebuchet MS" w:eastAsia="Museo Sans 500" w:hAnsi="Trebuchet MS"/>
          <w:sz w:val="22"/>
          <w:szCs w:val="22"/>
        </w:rPr>
        <w:t xml:space="preserve"> </w:t>
      </w:r>
    </w:p>
    <w:p w14:paraId="15B41653" w14:textId="77777777" w:rsidR="003809ED" w:rsidRPr="00567FFD" w:rsidRDefault="00F334FE" w:rsidP="00F334FE">
      <w:pPr>
        <w:pBdr>
          <w:top w:val="nil"/>
          <w:left w:val="nil"/>
          <w:bottom w:val="nil"/>
          <w:right w:val="nil"/>
          <w:between w:val="nil"/>
        </w:pBdr>
        <w:tabs>
          <w:tab w:val="left" w:pos="1134"/>
        </w:tabs>
        <w:spacing w:line="276" w:lineRule="auto"/>
        <w:ind w:right="-2" w:firstLine="851"/>
        <w:jc w:val="both"/>
        <w:rPr>
          <w:rFonts w:ascii="Trebuchet MS" w:eastAsia="Museo Sans 500" w:hAnsi="Trebuchet MS"/>
          <w:sz w:val="22"/>
          <w:szCs w:val="22"/>
        </w:rPr>
      </w:pPr>
      <w:r w:rsidRPr="00567FFD">
        <w:rPr>
          <w:rFonts w:ascii="Trebuchet MS" w:eastAsia="Museo Sans 500" w:hAnsi="Trebuchet MS"/>
          <w:sz w:val="22"/>
          <w:szCs w:val="22"/>
        </w:rPr>
        <w:t xml:space="preserve">    </w:t>
      </w:r>
      <w:r w:rsidR="003809ED" w:rsidRPr="00567FFD">
        <w:rPr>
          <w:rFonts w:ascii="Trebuchet MS" w:eastAsia="Museo Sans 500" w:hAnsi="Trebuchet MS"/>
          <w:sz w:val="22"/>
          <w:szCs w:val="22"/>
        </w:rPr>
        <w:t xml:space="preserve">Eventualele contestații vor fi depuse la sediul Casei Corpului Didactic </w:t>
      </w:r>
      <w:r w:rsidR="00E0345D">
        <w:rPr>
          <w:rFonts w:ascii="Trebuchet MS" w:eastAsia="Museo Sans 500" w:hAnsi="Trebuchet MS"/>
          <w:sz w:val="22"/>
          <w:szCs w:val="22"/>
        </w:rPr>
        <w:t>Brașov</w:t>
      </w:r>
      <w:r w:rsidR="003809ED" w:rsidRPr="00567FFD">
        <w:rPr>
          <w:rFonts w:ascii="Trebuchet MS" w:eastAsia="Museo Sans 500" w:hAnsi="Trebuchet MS"/>
          <w:sz w:val="22"/>
          <w:szCs w:val="22"/>
        </w:rPr>
        <w:t xml:space="preserve"> sau scanate la adresa de e-mail</w:t>
      </w:r>
      <w:bookmarkStart w:id="0" w:name="_Hlk181283515"/>
      <w:r w:rsidR="00E0345D">
        <w:fldChar w:fldCharType="begin"/>
      </w:r>
      <w:r w:rsidR="00E0345D">
        <w:instrText>HYPERLINK "mailto:ccdbrasov@gmail.com"</w:instrText>
      </w:r>
      <w:r w:rsidR="00E0345D">
        <w:fldChar w:fldCharType="separate"/>
      </w:r>
      <w:r w:rsidR="00E0345D" w:rsidRPr="00E07E61">
        <w:rPr>
          <w:rStyle w:val="Hyperlink"/>
          <w:rFonts w:ascii="Trebuchet MS" w:eastAsia="Calibri" w:hAnsi="Trebuchet MS"/>
          <w:sz w:val="22"/>
          <w:szCs w:val="22"/>
        </w:rPr>
        <w:t>ccdbrasov@gmail.com</w:t>
      </w:r>
      <w:r w:rsidR="00E0345D">
        <w:rPr>
          <w:rStyle w:val="Hyperlink"/>
          <w:rFonts w:ascii="Trebuchet MS" w:eastAsia="Calibri" w:hAnsi="Trebuchet MS"/>
          <w:sz w:val="22"/>
          <w:szCs w:val="22"/>
        </w:rPr>
        <w:fldChar w:fldCharType="end"/>
      </w:r>
      <w:bookmarkEnd w:id="0"/>
      <w:r w:rsidR="003809ED" w:rsidRPr="00567FFD">
        <w:rPr>
          <w:rFonts w:ascii="Trebuchet MS" w:eastAsia="Museo Sans 500" w:hAnsi="Trebuchet MS"/>
          <w:sz w:val="22"/>
          <w:szCs w:val="22"/>
        </w:rPr>
        <w:t xml:space="preserve">, în termen de 24 ore de la data publicării rezultatelor acestei etape, </w:t>
      </w:r>
      <w:r w:rsidR="003809ED" w:rsidRPr="00567FFD">
        <w:rPr>
          <w:rFonts w:ascii="Trebuchet MS" w:eastAsia="Calibri" w:hAnsi="Trebuchet MS"/>
          <w:sz w:val="22"/>
          <w:szCs w:val="22"/>
        </w:rPr>
        <w:t>sub sancțiunea decăderii din acest drept</w:t>
      </w:r>
      <w:r w:rsidR="003809ED" w:rsidRPr="00567FFD">
        <w:rPr>
          <w:rFonts w:ascii="Trebuchet MS" w:eastAsia="Museo Sans 500" w:hAnsi="Trebuchet MS"/>
          <w:sz w:val="22"/>
          <w:szCs w:val="22"/>
        </w:rPr>
        <w:t>.</w:t>
      </w:r>
    </w:p>
    <w:p w14:paraId="38C93855" w14:textId="77777777" w:rsidR="001C778B" w:rsidRPr="00567FFD" w:rsidRDefault="00F334FE" w:rsidP="000A79A4">
      <w:pPr>
        <w:pBdr>
          <w:top w:val="nil"/>
          <w:left w:val="nil"/>
          <w:bottom w:val="nil"/>
          <w:right w:val="nil"/>
          <w:between w:val="nil"/>
        </w:pBdr>
        <w:tabs>
          <w:tab w:val="left" w:pos="1134"/>
        </w:tabs>
        <w:spacing w:line="276" w:lineRule="auto"/>
        <w:ind w:right="-2" w:firstLine="851"/>
        <w:jc w:val="both"/>
        <w:rPr>
          <w:rFonts w:ascii="Trebuchet MS" w:eastAsia="Museo Sans 500" w:hAnsi="Trebuchet MS"/>
          <w:sz w:val="22"/>
          <w:szCs w:val="22"/>
        </w:rPr>
      </w:pPr>
      <w:r w:rsidRPr="00567FFD">
        <w:rPr>
          <w:rFonts w:ascii="Trebuchet MS" w:eastAsia="Museo Sans 500" w:hAnsi="Trebuchet MS"/>
          <w:sz w:val="22"/>
          <w:szCs w:val="22"/>
        </w:rPr>
        <w:t xml:space="preserve">Candidații declarați admiși la proba de </w:t>
      </w:r>
      <w:r w:rsidRPr="00567FFD">
        <w:rPr>
          <w:rFonts w:ascii="Trebuchet MS" w:eastAsia="Calibri" w:hAnsi="Trebuchet MS"/>
          <w:b/>
          <w:sz w:val="22"/>
          <w:szCs w:val="22"/>
        </w:rPr>
        <w:t>verificare a eligibilității administrative a dosarelor</w:t>
      </w:r>
      <w:r w:rsidRPr="00567FFD">
        <w:rPr>
          <w:rFonts w:ascii="Trebuchet MS" w:eastAsia="Museo Sans 500" w:hAnsi="Trebuchet MS"/>
          <w:sz w:val="22"/>
          <w:szCs w:val="22"/>
        </w:rPr>
        <w:t xml:space="preserve"> vor participa la proba b).</w:t>
      </w:r>
    </w:p>
    <w:p w14:paraId="1A82E7FA" w14:textId="77777777" w:rsidR="00F334FE" w:rsidRPr="00567FFD" w:rsidRDefault="00F334FE" w:rsidP="00A10FDE">
      <w:pPr>
        <w:numPr>
          <w:ilvl w:val="0"/>
          <w:numId w:val="12"/>
        </w:numPr>
        <w:pBdr>
          <w:top w:val="nil"/>
          <w:left w:val="nil"/>
          <w:bottom w:val="nil"/>
          <w:right w:val="nil"/>
          <w:between w:val="nil"/>
        </w:pBdr>
        <w:tabs>
          <w:tab w:val="left" w:pos="1134"/>
          <w:tab w:val="left" w:pos="1701"/>
        </w:tabs>
        <w:spacing w:line="276" w:lineRule="auto"/>
        <w:ind w:left="0" w:right="-2" w:firstLine="851"/>
        <w:jc w:val="both"/>
        <w:rPr>
          <w:rFonts w:ascii="Trebuchet MS" w:eastAsia="Museo Sans 500" w:hAnsi="Trebuchet MS"/>
          <w:sz w:val="22"/>
          <w:szCs w:val="22"/>
        </w:rPr>
      </w:pPr>
      <w:r w:rsidRPr="00567FFD">
        <w:rPr>
          <w:rFonts w:ascii="Trebuchet MS" w:eastAsia="Museo Sans 500" w:hAnsi="Trebuchet MS"/>
          <w:i/>
          <w:sz w:val="22"/>
          <w:szCs w:val="22"/>
        </w:rPr>
        <w:t xml:space="preserve">Proba de </w:t>
      </w:r>
      <w:r w:rsidRPr="00567FFD">
        <w:rPr>
          <w:rFonts w:ascii="Trebuchet MS" w:eastAsia="Calibri" w:hAnsi="Trebuchet MS"/>
          <w:b/>
          <w:sz w:val="22"/>
          <w:szCs w:val="22"/>
        </w:rPr>
        <w:t>evaluare a dosarelor</w:t>
      </w:r>
      <w:r w:rsidRPr="00567FFD">
        <w:rPr>
          <w:rFonts w:ascii="Trebuchet MS" w:eastAsia="Calibri" w:hAnsi="Trebuchet MS"/>
          <w:sz w:val="22"/>
          <w:szCs w:val="22"/>
        </w:rPr>
        <w:t>.</w:t>
      </w:r>
    </w:p>
    <w:p w14:paraId="2B0A2628" w14:textId="77777777" w:rsidR="00F334FE" w:rsidRPr="00567FFD" w:rsidRDefault="00F334FE" w:rsidP="00F334FE">
      <w:pPr>
        <w:pBdr>
          <w:top w:val="nil"/>
          <w:left w:val="nil"/>
          <w:bottom w:val="nil"/>
          <w:right w:val="nil"/>
          <w:between w:val="nil"/>
        </w:pBdr>
        <w:spacing w:line="276" w:lineRule="auto"/>
        <w:ind w:firstLine="851"/>
        <w:jc w:val="both"/>
        <w:rPr>
          <w:rFonts w:ascii="Trebuchet MS" w:eastAsia="Museo Sans 500" w:hAnsi="Trebuchet MS"/>
          <w:sz w:val="22"/>
          <w:szCs w:val="22"/>
        </w:rPr>
      </w:pPr>
      <w:r w:rsidRPr="00567FFD">
        <w:rPr>
          <w:rFonts w:ascii="Trebuchet MS" w:eastAsia="Museo Sans 500" w:hAnsi="Trebuchet MS"/>
          <w:sz w:val="22"/>
          <w:szCs w:val="22"/>
        </w:rPr>
        <w:t xml:space="preserve">Rezultatele în urma evaluării dosarelor vor fi publicate la sediul Casei Corpului Didactic </w:t>
      </w:r>
      <w:r w:rsidR="00E0345D">
        <w:rPr>
          <w:rFonts w:ascii="Trebuchet MS" w:eastAsia="Museo Sans 500" w:hAnsi="Trebuchet MS"/>
          <w:sz w:val="22"/>
          <w:szCs w:val="22"/>
        </w:rPr>
        <w:t>Brașov</w:t>
      </w:r>
      <w:r w:rsidRPr="00567FFD">
        <w:rPr>
          <w:rFonts w:ascii="Trebuchet MS" w:eastAsia="Museo Sans 500" w:hAnsi="Trebuchet MS"/>
          <w:sz w:val="22"/>
          <w:szCs w:val="22"/>
        </w:rPr>
        <w:t xml:space="preserve">,  la avizier și pe pagina web a </w:t>
      </w:r>
      <w:r w:rsidRPr="00567FFD">
        <w:rPr>
          <w:rFonts w:ascii="Trebuchet MS" w:eastAsia="Calibri" w:hAnsi="Trebuchet MS"/>
          <w:sz w:val="22"/>
          <w:szCs w:val="22"/>
        </w:rPr>
        <w:t xml:space="preserve">Casei Corpului Didactic </w:t>
      </w:r>
      <w:r w:rsidR="00E0345D">
        <w:rPr>
          <w:rFonts w:ascii="Trebuchet MS" w:eastAsia="Calibri" w:hAnsi="Trebuchet MS"/>
          <w:sz w:val="22"/>
          <w:szCs w:val="22"/>
        </w:rPr>
        <w:t>Brașov</w:t>
      </w:r>
      <w:r w:rsidRPr="00567FFD">
        <w:rPr>
          <w:rFonts w:ascii="Trebuchet MS" w:eastAsia="Calibri" w:hAnsi="Trebuchet MS"/>
          <w:sz w:val="22"/>
          <w:szCs w:val="22"/>
        </w:rPr>
        <w:t>,</w:t>
      </w:r>
      <w:r w:rsidRPr="00567FFD">
        <w:rPr>
          <w:rFonts w:ascii="Trebuchet MS" w:eastAsia="Museo Sans 500" w:hAnsi="Trebuchet MS"/>
          <w:sz w:val="22"/>
          <w:szCs w:val="22"/>
        </w:rPr>
        <w:t xml:space="preserve"> la adresa </w:t>
      </w:r>
      <w:hyperlink r:id="rId8" w:history="1">
        <w:r w:rsidRPr="00567FFD">
          <w:rPr>
            <w:rStyle w:val="Hyperlink"/>
            <w:rFonts w:ascii="Trebuchet MS" w:eastAsia="Museo Sans 500" w:hAnsi="Trebuchet MS"/>
            <w:sz w:val="22"/>
            <w:szCs w:val="22"/>
          </w:rPr>
          <w:t>ccd</w:t>
        </w:r>
        <w:r w:rsidR="00E0345D">
          <w:rPr>
            <w:rStyle w:val="Hyperlink"/>
            <w:rFonts w:ascii="Trebuchet MS" w:eastAsia="Museo Sans 500" w:hAnsi="Trebuchet MS"/>
            <w:sz w:val="22"/>
            <w:szCs w:val="22"/>
          </w:rPr>
          <w:t>brasov</w:t>
        </w:r>
        <w:r w:rsidRPr="00567FFD">
          <w:rPr>
            <w:rStyle w:val="Hyperlink"/>
            <w:rFonts w:ascii="Trebuchet MS" w:eastAsia="Museo Sans 500" w:hAnsi="Trebuchet MS"/>
            <w:sz w:val="22"/>
            <w:szCs w:val="22"/>
          </w:rPr>
          <w:t>.ro</w:t>
        </w:r>
      </w:hyperlink>
      <w:r w:rsidRPr="00567FFD">
        <w:rPr>
          <w:rFonts w:ascii="Trebuchet MS" w:eastAsia="Museo Sans 500" w:hAnsi="Trebuchet MS"/>
          <w:sz w:val="22"/>
          <w:szCs w:val="22"/>
        </w:rPr>
        <w:t>.</w:t>
      </w:r>
    </w:p>
    <w:p w14:paraId="3F66992F" w14:textId="77777777" w:rsidR="00F334FE" w:rsidRPr="00567FFD" w:rsidRDefault="00F334FE" w:rsidP="00F334FE">
      <w:pPr>
        <w:pBdr>
          <w:top w:val="nil"/>
          <w:left w:val="nil"/>
          <w:bottom w:val="nil"/>
          <w:right w:val="nil"/>
          <w:between w:val="nil"/>
        </w:pBdr>
        <w:spacing w:line="276" w:lineRule="auto"/>
        <w:ind w:firstLine="851"/>
        <w:jc w:val="both"/>
        <w:rPr>
          <w:rFonts w:ascii="Trebuchet MS" w:eastAsia="Museo Sans 500" w:hAnsi="Trebuchet MS"/>
          <w:sz w:val="22"/>
          <w:szCs w:val="22"/>
        </w:rPr>
      </w:pPr>
      <w:r w:rsidRPr="00567FFD">
        <w:rPr>
          <w:rFonts w:ascii="Trebuchet MS" w:eastAsia="Museo Sans 500" w:hAnsi="Trebuchet MS"/>
          <w:sz w:val="22"/>
          <w:szCs w:val="22"/>
        </w:rPr>
        <w:t xml:space="preserve">Comisia de selecție va stabili clasamentul candidaților în ordinea descrescătoare a punctajelor acordate. Candidații vor fi declarați admiși în ordinea descrescătoare a punctajului, în limita numărului de posturi din anunțul de selecție. </w:t>
      </w:r>
    </w:p>
    <w:p w14:paraId="5E0F72F2" w14:textId="77777777" w:rsidR="003809ED" w:rsidRPr="00567FFD" w:rsidRDefault="003809ED" w:rsidP="003809ED">
      <w:pPr>
        <w:pBdr>
          <w:top w:val="nil"/>
          <w:left w:val="nil"/>
          <w:bottom w:val="nil"/>
          <w:right w:val="nil"/>
          <w:between w:val="nil"/>
        </w:pBdr>
        <w:tabs>
          <w:tab w:val="left" w:pos="1134"/>
        </w:tabs>
        <w:spacing w:line="276" w:lineRule="auto"/>
        <w:ind w:right="-2" w:firstLine="851"/>
        <w:jc w:val="both"/>
        <w:rPr>
          <w:rFonts w:ascii="Trebuchet MS" w:eastAsia="Museo Sans 500" w:hAnsi="Trebuchet MS"/>
          <w:sz w:val="22"/>
          <w:szCs w:val="22"/>
        </w:rPr>
      </w:pPr>
      <w:r w:rsidRPr="00567FFD">
        <w:rPr>
          <w:rFonts w:ascii="Trebuchet MS" w:eastAsia="Museo Sans 500" w:hAnsi="Trebuchet MS"/>
          <w:sz w:val="22"/>
          <w:szCs w:val="22"/>
        </w:rPr>
        <w:t xml:space="preserve">Eventualele contestații vor fi depuse la sediul Casei Corpului Didactic </w:t>
      </w:r>
      <w:r w:rsidR="00E0345D">
        <w:rPr>
          <w:rFonts w:ascii="Trebuchet MS" w:eastAsia="Museo Sans 500" w:hAnsi="Trebuchet MS"/>
          <w:sz w:val="22"/>
          <w:szCs w:val="22"/>
        </w:rPr>
        <w:t>Brașov</w:t>
      </w:r>
      <w:r w:rsidRPr="00567FFD">
        <w:rPr>
          <w:rFonts w:ascii="Trebuchet MS" w:eastAsia="Museo Sans 500" w:hAnsi="Trebuchet MS"/>
          <w:sz w:val="22"/>
          <w:szCs w:val="22"/>
        </w:rPr>
        <w:t xml:space="preserve"> sau scanate la adresa de e-mail </w:t>
      </w:r>
      <w:hyperlink r:id="rId9" w:history="1">
        <w:r w:rsidR="00E0345D" w:rsidRPr="00E07E61">
          <w:rPr>
            <w:rStyle w:val="Hyperlink"/>
            <w:rFonts w:ascii="Trebuchet MS" w:eastAsia="Calibri" w:hAnsi="Trebuchet MS"/>
            <w:sz w:val="22"/>
            <w:szCs w:val="22"/>
          </w:rPr>
          <w:t>ccdbrasov@gmail.com</w:t>
        </w:r>
      </w:hyperlink>
      <w:r w:rsidRPr="00567FFD">
        <w:rPr>
          <w:rFonts w:ascii="Trebuchet MS" w:eastAsia="Museo Sans 500" w:hAnsi="Trebuchet MS"/>
          <w:sz w:val="22"/>
          <w:szCs w:val="22"/>
        </w:rPr>
        <w:t xml:space="preserve">, în termen de 24 ore de la data publicării rezultatelor acestei etape, </w:t>
      </w:r>
      <w:r w:rsidRPr="00567FFD">
        <w:rPr>
          <w:rFonts w:ascii="Trebuchet MS" w:eastAsia="Calibri" w:hAnsi="Trebuchet MS"/>
          <w:sz w:val="22"/>
          <w:szCs w:val="22"/>
        </w:rPr>
        <w:t>sub sancțiunea decăderii din acest drept</w:t>
      </w:r>
      <w:r w:rsidRPr="00567FFD">
        <w:rPr>
          <w:rFonts w:ascii="Trebuchet MS" w:eastAsia="Museo Sans 500" w:hAnsi="Trebuchet MS"/>
          <w:sz w:val="22"/>
          <w:szCs w:val="22"/>
        </w:rPr>
        <w:t>.</w:t>
      </w:r>
    </w:p>
    <w:p w14:paraId="11B983B6" w14:textId="77777777" w:rsidR="00F334FE" w:rsidRPr="00567FFD" w:rsidRDefault="00F334FE" w:rsidP="00F334FE">
      <w:pPr>
        <w:pBdr>
          <w:top w:val="nil"/>
          <w:left w:val="nil"/>
          <w:bottom w:val="nil"/>
          <w:right w:val="nil"/>
          <w:between w:val="nil"/>
        </w:pBdr>
        <w:spacing w:line="276" w:lineRule="auto"/>
        <w:ind w:right="-2" w:firstLine="851"/>
        <w:jc w:val="both"/>
        <w:rPr>
          <w:rFonts w:ascii="Trebuchet MS" w:eastAsia="Calibri" w:hAnsi="Trebuchet MS"/>
          <w:sz w:val="22"/>
          <w:szCs w:val="22"/>
        </w:rPr>
      </w:pPr>
      <w:r w:rsidRPr="00567FFD">
        <w:rPr>
          <w:rFonts w:ascii="Trebuchet MS" w:eastAsia="Calibri" w:hAnsi="Trebuchet MS"/>
          <w:sz w:val="22"/>
          <w:szCs w:val="22"/>
        </w:rPr>
        <w:t xml:space="preserve">Comunicarea rezultatelor la contestațiile depuse se face </w:t>
      </w:r>
      <w:r w:rsidRPr="00567FFD">
        <w:rPr>
          <w:rFonts w:ascii="Trebuchet MS" w:eastAsia="Museo Sans 500" w:hAnsi="Trebuchet MS"/>
          <w:sz w:val="22"/>
          <w:szCs w:val="22"/>
        </w:rPr>
        <w:t xml:space="preserve">la sediul Casei Corpului Didactic </w:t>
      </w:r>
      <w:r w:rsidR="00E0345D">
        <w:rPr>
          <w:rFonts w:ascii="Trebuchet MS" w:eastAsia="Museo Sans 500" w:hAnsi="Trebuchet MS"/>
          <w:sz w:val="22"/>
          <w:szCs w:val="22"/>
        </w:rPr>
        <w:t>Brașov</w:t>
      </w:r>
      <w:r w:rsidRPr="00567FFD">
        <w:rPr>
          <w:rFonts w:ascii="Trebuchet MS" w:eastAsia="Museo Sans 500" w:hAnsi="Trebuchet MS"/>
          <w:sz w:val="22"/>
          <w:szCs w:val="22"/>
        </w:rPr>
        <w:t xml:space="preserve">, la avizier și pe pagina web a </w:t>
      </w:r>
      <w:r w:rsidRPr="00567FFD">
        <w:rPr>
          <w:rFonts w:ascii="Trebuchet MS" w:eastAsia="Calibri" w:hAnsi="Trebuchet MS"/>
          <w:sz w:val="22"/>
          <w:szCs w:val="22"/>
        </w:rPr>
        <w:t xml:space="preserve">Casei Corpului Didactic </w:t>
      </w:r>
      <w:r w:rsidR="00E0345D">
        <w:rPr>
          <w:rFonts w:ascii="Trebuchet MS" w:eastAsia="Calibri" w:hAnsi="Trebuchet MS"/>
          <w:sz w:val="22"/>
          <w:szCs w:val="22"/>
        </w:rPr>
        <w:t>Brașov</w:t>
      </w:r>
      <w:r w:rsidRPr="00567FFD">
        <w:rPr>
          <w:rFonts w:ascii="Trebuchet MS" w:eastAsia="Calibri" w:hAnsi="Trebuchet MS"/>
          <w:sz w:val="22"/>
          <w:szCs w:val="22"/>
        </w:rPr>
        <w:t>,</w:t>
      </w:r>
      <w:r w:rsidRPr="00567FFD">
        <w:rPr>
          <w:rFonts w:ascii="Trebuchet MS" w:eastAsia="Museo Sans 500" w:hAnsi="Trebuchet MS"/>
          <w:sz w:val="22"/>
          <w:szCs w:val="22"/>
        </w:rPr>
        <w:t xml:space="preserve"> la adresa </w:t>
      </w:r>
      <w:hyperlink r:id="rId10" w:history="1">
        <w:r w:rsidRPr="00567FFD">
          <w:rPr>
            <w:rStyle w:val="Hyperlink"/>
            <w:rFonts w:ascii="Trebuchet MS" w:eastAsia="Calibri" w:hAnsi="Trebuchet MS"/>
            <w:sz w:val="22"/>
            <w:szCs w:val="22"/>
          </w:rPr>
          <w:t>ccd</w:t>
        </w:r>
        <w:r w:rsidR="00E0345D">
          <w:rPr>
            <w:rStyle w:val="Hyperlink"/>
            <w:rFonts w:ascii="Trebuchet MS" w:eastAsia="Calibri" w:hAnsi="Trebuchet MS"/>
            <w:sz w:val="22"/>
            <w:szCs w:val="22"/>
          </w:rPr>
          <w:t>brasov</w:t>
        </w:r>
        <w:r w:rsidRPr="00567FFD">
          <w:rPr>
            <w:rStyle w:val="Hyperlink"/>
            <w:rFonts w:ascii="Trebuchet MS" w:eastAsia="Calibri" w:hAnsi="Trebuchet MS"/>
            <w:sz w:val="22"/>
            <w:szCs w:val="22"/>
          </w:rPr>
          <w:t>.ro</w:t>
        </w:r>
      </w:hyperlink>
      <w:r w:rsidRPr="00567FFD">
        <w:rPr>
          <w:rFonts w:ascii="Trebuchet MS" w:eastAsia="Museo Sans 500" w:hAnsi="Trebuchet MS"/>
          <w:sz w:val="22"/>
          <w:szCs w:val="22"/>
        </w:rPr>
        <w:t xml:space="preserve">,  </w:t>
      </w:r>
      <w:r w:rsidRPr="00567FFD">
        <w:rPr>
          <w:rFonts w:ascii="Trebuchet MS" w:eastAsia="Calibri" w:hAnsi="Trebuchet MS"/>
          <w:sz w:val="22"/>
          <w:szCs w:val="22"/>
        </w:rPr>
        <w:t xml:space="preserve">în </w:t>
      </w:r>
      <w:r w:rsidR="004D2E51" w:rsidRPr="00567FFD">
        <w:rPr>
          <w:rFonts w:ascii="Trebuchet MS" w:eastAsia="Calibri" w:hAnsi="Trebuchet MS"/>
          <w:sz w:val="22"/>
          <w:szCs w:val="22"/>
        </w:rPr>
        <w:t>termen de maximum 7 zile lucrătoare de la depunerea contestațiilor</w:t>
      </w:r>
      <w:r w:rsidRPr="00567FFD">
        <w:rPr>
          <w:rFonts w:ascii="Trebuchet MS" w:eastAsia="Calibri" w:hAnsi="Trebuchet MS"/>
          <w:sz w:val="22"/>
          <w:szCs w:val="22"/>
        </w:rPr>
        <w:t xml:space="preserve">. </w:t>
      </w:r>
    </w:p>
    <w:p w14:paraId="14FE8FC6" w14:textId="77777777" w:rsidR="00F334FE" w:rsidRPr="00567FFD" w:rsidRDefault="00F334FE" w:rsidP="00F334FE">
      <w:pPr>
        <w:pBdr>
          <w:top w:val="nil"/>
          <w:left w:val="nil"/>
          <w:bottom w:val="nil"/>
          <w:right w:val="nil"/>
          <w:between w:val="nil"/>
        </w:pBdr>
        <w:spacing w:line="276" w:lineRule="auto"/>
        <w:ind w:right="-2" w:firstLine="851"/>
        <w:jc w:val="both"/>
        <w:rPr>
          <w:rFonts w:ascii="Trebuchet MS" w:eastAsia="Museo Sans 500" w:hAnsi="Trebuchet MS"/>
          <w:sz w:val="22"/>
          <w:szCs w:val="22"/>
        </w:rPr>
      </w:pPr>
      <w:r w:rsidRPr="00567FFD">
        <w:rPr>
          <w:rFonts w:ascii="Trebuchet MS" w:eastAsia="Calibri" w:hAnsi="Trebuchet MS"/>
          <w:sz w:val="22"/>
          <w:szCs w:val="22"/>
        </w:rPr>
        <w:t xml:space="preserve">Rezultatele finale, </w:t>
      </w:r>
      <w:r w:rsidRPr="00567FFD">
        <w:rPr>
          <w:rFonts w:ascii="Trebuchet MS" w:eastAsia="Museo Sans 500" w:hAnsi="Trebuchet MS"/>
          <w:sz w:val="22"/>
          <w:szCs w:val="22"/>
        </w:rPr>
        <w:t>în urma soluționării contestațiilor,</w:t>
      </w:r>
      <w:r w:rsidRPr="00567FFD">
        <w:rPr>
          <w:rFonts w:ascii="Trebuchet MS" w:eastAsia="Calibri" w:hAnsi="Trebuchet MS"/>
          <w:sz w:val="22"/>
          <w:szCs w:val="22"/>
        </w:rPr>
        <w:t xml:space="preserve"> se afișează </w:t>
      </w:r>
      <w:r w:rsidRPr="00567FFD">
        <w:rPr>
          <w:rFonts w:ascii="Trebuchet MS" w:eastAsia="Museo Sans 500" w:hAnsi="Trebuchet MS"/>
          <w:sz w:val="22"/>
          <w:szCs w:val="22"/>
        </w:rPr>
        <w:t xml:space="preserve">la sediul Casei Corpului Didactic </w:t>
      </w:r>
      <w:r w:rsidR="00E0345D">
        <w:rPr>
          <w:rFonts w:ascii="Trebuchet MS" w:eastAsia="Museo Sans 500" w:hAnsi="Trebuchet MS"/>
          <w:sz w:val="22"/>
          <w:szCs w:val="22"/>
        </w:rPr>
        <w:t>Brașov</w:t>
      </w:r>
      <w:r w:rsidRPr="00567FFD">
        <w:rPr>
          <w:rFonts w:ascii="Trebuchet MS" w:eastAsia="Museo Sans 500" w:hAnsi="Trebuchet MS"/>
          <w:sz w:val="22"/>
          <w:szCs w:val="22"/>
        </w:rPr>
        <w:t xml:space="preserve">,  la avizier și pe pagina web a </w:t>
      </w:r>
      <w:r w:rsidRPr="00567FFD">
        <w:rPr>
          <w:rFonts w:ascii="Trebuchet MS" w:eastAsia="Calibri" w:hAnsi="Trebuchet MS"/>
          <w:sz w:val="22"/>
          <w:szCs w:val="22"/>
        </w:rPr>
        <w:t xml:space="preserve">Casei Corpului Didactic </w:t>
      </w:r>
      <w:r w:rsidR="00E0345D">
        <w:rPr>
          <w:rFonts w:ascii="Trebuchet MS" w:eastAsia="Calibri" w:hAnsi="Trebuchet MS"/>
          <w:sz w:val="22"/>
          <w:szCs w:val="22"/>
        </w:rPr>
        <w:t>Brașov</w:t>
      </w:r>
      <w:r w:rsidRPr="00567FFD">
        <w:rPr>
          <w:rFonts w:ascii="Trebuchet MS" w:eastAsia="Calibri" w:hAnsi="Trebuchet MS"/>
          <w:sz w:val="22"/>
          <w:szCs w:val="22"/>
        </w:rPr>
        <w:t>,</w:t>
      </w:r>
      <w:r w:rsidRPr="00567FFD">
        <w:rPr>
          <w:rFonts w:ascii="Trebuchet MS" w:eastAsia="Museo Sans 500" w:hAnsi="Trebuchet MS"/>
          <w:sz w:val="22"/>
          <w:szCs w:val="22"/>
        </w:rPr>
        <w:t xml:space="preserve"> la adresa </w:t>
      </w:r>
      <w:hyperlink r:id="rId11" w:history="1">
        <w:r w:rsidRPr="00567FFD">
          <w:rPr>
            <w:rStyle w:val="Hyperlink"/>
            <w:rFonts w:ascii="Trebuchet MS" w:eastAsia="Museo Sans 500" w:hAnsi="Trebuchet MS"/>
            <w:sz w:val="22"/>
            <w:szCs w:val="22"/>
          </w:rPr>
          <w:t>ccd</w:t>
        </w:r>
        <w:r w:rsidR="00E0345D">
          <w:rPr>
            <w:rStyle w:val="Hyperlink"/>
            <w:rFonts w:ascii="Trebuchet MS" w:eastAsia="Museo Sans 500" w:hAnsi="Trebuchet MS"/>
            <w:sz w:val="22"/>
            <w:szCs w:val="22"/>
          </w:rPr>
          <w:t>brasov</w:t>
        </w:r>
        <w:r w:rsidRPr="00567FFD">
          <w:rPr>
            <w:rStyle w:val="Hyperlink"/>
            <w:rFonts w:ascii="Trebuchet MS" w:eastAsia="Museo Sans 500" w:hAnsi="Trebuchet MS"/>
            <w:sz w:val="22"/>
            <w:szCs w:val="22"/>
          </w:rPr>
          <w:t>.ro</w:t>
        </w:r>
      </w:hyperlink>
      <w:r w:rsidRPr="00567FFD">
        <w:rPr>
          <w:rFonts w:ascii="Trebuchet MS" w:eastAsia="Calibri" w:hAnsi="Trebuchet MS"/>
          <w:sz w:val="22"/>
          <w:szCs w:val="22"/>
        </w:rPr>
        <w:t xml:space="preserve">, prin specificarea punctajului final al fiecărui candidat și a mențiunii </w:t>
      </w:r>
      <w:r w:rsidRPr="00567FFD">
        <w:rPr>
          <w:rFonts w:ascii="Trebuchet MS" w:eastAsia="Calibri" w:hAnsi="Trebuchet MS"/>
          <w:i/>
          <w:sz w:val="22"/>
          <w:szCs w:val="22"/>
        </w:rPr>
        <w:t>„admis”</w:t>
      </w:r>
      <w:r w:rsidRPr="00567FFD">
        <w:rPr>
          <w:rFonts w:ascii="Trebuchet MS" w:eastAsia="Calibri" w:hAnsi="Trebuchet MS"/>
          <w:sz w:val="22"/>
          <w:szCs w:val="22"/>
        </w:rPr>
        <w:t xml:space="preserve"> sau </w:t>
      </w:r>
      <w:r w:rsidRPr="00567FFD">
        <w:rPr>
          <w:rFonts w:ascii="Trebuchet MS" w:eastAsia="Calibri" w:hAnsi="Trebuchet MS"/>
          <w:i/>
          <w:sz w:val="22"/>
          <w:szCs w:val="22"/>
        </w:rPr>
        <w:t>„respins”</w:t>
      </w:r>
      <w:r w:rsidRPr="00567FFD">
        <w:rPr>
          <w:rFonts w:ascii="Trebuchet MS" w:eastAsia="Museo Sans 500" w:hAnsi="Trebuchet MS"/>
          <w:i/>
          <w:sz w:val="22"/>
          <w:szCs w:val="22"/>
        </w:rPr>
        <w:t>.</w:t>
      </w:r>
      <w:r w:rsidRPr="00567FFD">
        <w:rPr>
          <w:rFonts w:ascii="Trebuchet MS" w:eastAsia="Museo Sans 500" w:hAnsi="Trebuchet MS"/>
          <w:sz w:val="22"/>
          <w:szCs w:val="22"/>
        </w:rPr>
        <w:t xml:space="preserve"> </w:t>
      </w:r>
    </w:p>
    <w:p w14:paraId="04DE4A51" w14:textId="77777777" w:rsidR="00B53829" w:rsidRDefault="00605384" w:rsidP="000A79A4">
      <w:pPr>
        <w:pBdr>
          <w:top w:val="nil"/>
          <w:left w:val="nil"/>
          <w:bottom w:val="nil"/>
          <w:right w:val="nil"/>
          <w:between w:val="nil"/>
        </w:pBdr>
        <w:spacing w:line="276" w:lineRule="auto"/>
        <w:ind w:firstLine="851"/>
        <w:jc w:val="both"/>
        <w:rPr>
          <w:rFonts w:ascii="Trebuchet MS" w:eastAsia="Museo Sans 500" w:hAnsi="Trebuchet MS"/>
          <w:sz w:val="22"/>
          <w:szCs w:val="22"/>
        </w:rPr>
      </w:pPr>
      <w:r>
        <w:rPr>
          <w:rFonts w:ascii="Trebuchet MS" w:eastAsia="Museo Sans 500" w:hAnsi="Trebuchet MS"/>
          <w:sz w:val="22"/>
          <w:szCs w:val="22"/>
        </w:rPr>
        <w:t>Formatorii</w:t>
      </w:r>
      <w:r w:rsidR="004D2E51" w:rsidRPr="00567FFD">
        <w:rPr>
          <w:rFonts w:ascii="Trebuchet MS" w:eastAsia="Museo Sans 500" w:hAnsi="Trebuchet MS"/>
          <w:sz w:val="22"/>
          <w:szCs w:val="22"/>
        </w:rPr>
        <w:t xml:space="preserve"> </w:t>
      </w:r>
      <w:r w:rsidR="00F334FE" w:rsidRPr="00567FFD">
        <w:rPr>
          <w:rFonts w:ascii="Trebuchet MS" w:eastAsia="Museo Sans 500" w:hAnsi="Trebuchet MS"/>
          <w:sz w:val="22"/>
          <w:szCs w:val="22"/>
        </w:rPr>
        <w:t xml:space="preserve">declarați admiși au obligația și responsabilitatea să presteze activitățile de implementare a </w:t>
      </w:r>
      <w:r w:rsidR="00755240">
        <w:rPr>
          <w:rFonts w:ascii="Trebuchet MS" w:eastAsia="Museo Sans 500" w:hAnsi="Trebuchet MS"/>
          <w:sz w:val="22"/>
          <w:szCs w:val="22"/>
        </w:rPr>
        <w:t>programului de formare</w:t>
      </w:r>
      <w:r w:rsidR="00943B94" w:rsidRPr="00567FFD">
        <w:rPr>
          <w:rFonts w:ascii="Trebuchet MS" w:eastAsia="Museo Sans 500" w:hAnsi="Trebuchet MS"/>
          <w:sz w:val="22"/>
          <w:szCs w:val="22"/>
        </w:rPr>
        <w:t>,</w:t>
      </w:r>
      <w:r w:rsidR="00F334FE" w:rsidRPr="00567FFD">
        <w:rPr>
          <w:rFonts w:ascii="Trebuchet MS" w:eastAsia="Museo Sans 500" w:hAnsi="Trebuchet MS"/>
          <w:sz w:val="22"/>
          <w:szCs w:val="22"/>
        </w:rPr>
        <w:t xml:space="preserve"> conform contractului încheiat în acest sens</w:t>
      </w:r>
      <w:r w:rsidR="00755240">
        <w:rPr>
          <w:rFonts w:ascii="Trebuchet MS" w:eastAsia="Museo Sans 500" w:hAnsi="Trebuchet MS"/>
          <w:sz w:val="22"/>
          <w:szCs w:val="22"/>
        </w:rPr>
        <w:t>.</w:t>
      </w:r>
    </w:p>
    <w:p w14:paraId="491D5C57" w14:textId="77777777" w:rsidR="008A6ECF" w:rsidRDefault="008A6ECF" w:rsidP="00D542CC">
      <w:pPr>
        <w:pBdr>
          <w:top w:val="nil"/>
          <w:left w:val="nil"/>
          <w:bottom w:val="nil"/>
          <w:right w:val="nil"/>
          <w:between w:val="nil"/>
        </w:pBdr>
        <w:spacing w:line="276" w:lineRule="auto"/>
        <w:jc w:val="both"/>
        <w:rPr>
          <w:rFonts w:ascii="Trebuchet MS" w:eastAsia="Museo Sans 500" w:hAnsi="Trebuchet MS"/>
          <w:sz w:val="22"/>
          <w:szCs w:val="22"/>
        </w:rPr>
      </w:pPr>
    </w:p>
    <w:p w14:paraId="4285CFFE"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023FC6ED"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35D2386F"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0FC88144"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0200DDBC"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208CE148"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6248043E"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0E16ACC9"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78499149"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6F33EC01"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1C6AFC64"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645F100B"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06FD510B"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5ED78E15" w14:textId="77777777" w:rsidR="00D542CC" w:rsidRDefault="00D542CC" w:rsidP="00D542CC">
      <w:pPr>
        <w:pBdr>
          <w:top w:val="nil"/>
          <w:left w:val="nil"/>
          <w:bottom w:val="nil"/>
          <w:right w:val="nil"/>
          <w:between w:val="nil"/>
        </w:pBdr>
        <w:spacing w:line="276" w:lineRule="auto"/>
        <w:jc w:val="both"/>
        <w:rPr>
          <w:rFonts w:ascii="Trebuchet MS" w:eastAsia="Museo Sans 500" w:hAnsi="Trebuchet MS"/>
          <w:sz w:val="22"/>
          <w:szCs w:val="22"/>
        </w:rPr>
      </w:pPr>
    </w:p>
    <w:p w14:paraId="066C41BD" w14:textId="77777777" w:rsidR="001A42E0" w:rsidRPr="00567FFD" w:rsidRDefault="001A42E0" w:rsidP="004D2E51">
      <w:pPr>
        <w:shd w:val="clear" w:color="auto" w:fill="D9D9D9"/>
        <w:spacing w:line="276" w:lineRule="auto"/>
        <w:ind w:right="-2"/>
        <w:jc w:val="both"/>
        <w:rPr>
          <w:rFonts w:ascii="Trebuchet MS" w:eastAsia="Calibri" w:hAnsi="Trebuchet MS"/>
          <w:sz w:val="22"/>
          <w:szCs w:val="22"/>
        </w:rPr>
      </w:pPr>
      <w:r w:rsidRPr="00567FFD">
        <w:rPr>
          <w:rFonts w:ascii="Trebuchet MS" w:eastAsia="Calibri" w:hAnsi="Trebuchet MS"/>
          <w:b/>
          <w:sz w:val="22"/>
          <w:szCs w:val="22"/>
        </w:rPr>
        <w:lastRenderedPageBreak/>
        <w:t>IX. CALENDARUL DE DESFĂȘURARE AL</w:t>
      </w:r>
      <w:r w:rsidR="000064AD" w:rsidRPr="00567FFD">
        <w:rPr>
          <w:rFonts w:ascii="Trebuchet MS" w:eastAsia="Calibri" w:hAnsi="Trebuchet MS"/>
          <w:b/>
          <w:sz w:val="22"/>
          <w:szCs w:val="22"/>
        </w:rPr>
        <w:t xml:space="preserve"> SELECŢIEI</w:t>
      </w:r>
      <w:r w:rsidRPr="00567FFD">
        <w:rPr>
          <w:rFonts w:ascii="Trebuchet MS" w:eastAsia="Calibri" w:hAnsi="Trebuchet MS"/>
          <w:sz w:val="22"/>
          <w:szCs w:val="22"/>
        </w:rPr>
        <w:t xml:space="preserve">: </w:t>
      </w:r>
    </w:p>
    <w:p w14:paraId="022291C2" w14:textId="77777777" w:rsidR="003A7746" w:rsidRPr="00567FFD" w:rsidRDefault="003A7746" w:rsidP="007F22FF">
      <w:pPr>
        <w:spacing w:line="276" w:lineRule="auto"/>
        <w:ind w:right="423"/>
        <w:jc w:val="both"/>
        <w:rPr>
          <w:rFonts w:ascii="Trebuchet MS" w:eastAsia="Calibri" w:hAnsi="Trebuchet MS"/>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5648"/>
      </w:tblGrid>
      <w:tr w:rsidR="001A42E0" w:rsidRPr="00567FFD" w14:paraId="0CFE2B3E" w14:textId="77777777" w:rsidTr="001C778B">
        <w:tc>
          <w:tcPr>
            <w:tcW w:w="4678" w:type="dxa"/>
            <w:shd w:val="clear" w:color="auto" w:fill="D9D9D9"/>
            <w:vAlign w:val="center"/>
          </w:tcPr>
          <w:p w14:paraId="033E6565" w14:textId="77777777" w:rsidR="001A42E0" w:rsidRPr="00567FFD" w:rsidRDefault="001A42E0" w:rsidP="003A7746">
            <w:pPr>
              <w:spacing w:line="276" w:lineRule="auto"/>
              <w:ind w:right="-104"/>
              <w:jc w:val="center"/>
              <w:rPr>
                <w:rFonts w:ascii="Trebuchet MS" w:eastAsia="Museo Sans 500" w:hAnsi="Trebuchet MS"/>
                <w:b/>
                <w:sz w:val="22"/>
                <w:szCs w:val="22"/>
              </w:rPr>
            </w:pPr>
            <w:r w:rsidRPr="00567FFD">
              <w:rPr>
                <w:rFonts w:ascii="Trebuchet MS" w:eastAsia="Museo Sans 500" w:hAnsi="Trebuchet MS"/>
                <w:b/>
                <w:sz w:val="22"/>
                <w:szCs w:val="22"/>
              </w:rPr>
              <w:t>Perioada</w:t>
            </w:r>
          </w:p>
        </w:tc>
        <w:tc>
          <w:tcPr>
            <w:tcW w:w="5776" w:type="dxa"/>
            <w:shd w:val="clear" w:color="auto" w:fill="D9D9D9"/>
            <w:vAlign w:val="center"/>
          </w:tcPr>
          <w:p w14:paraId="0BC483BA" w14:textId="77777777" w:rsidR="001A42E0" w:rsidRPr="00567FFD" w:rsidRDefault="001A42E0" w:rsidP="003A7746">
            <w:pPr>
              <w:spacing w:line="276" w:lineRule="auto"/>
              <w:ind w:right="423"/>
              <w:jc w:val="center"/>
              <w:rPr>
                <w:rFonts w:ascii="Trebuchet MS" w:eastAsia="Museo Sans 500" w:hAnsi="Trebuchet MS"/>
                <w:b/>
                <w:sz w:val="22"/>
                <w:szCs w:val="22"/>
              </w:rPr>
            </w:pPr>
            <w:r w:rsidRPr="00567FFD">
              <w:rPr>
                <w:rFonts w:ascii="Trebuchet MS" w:eastAsia="Museo Sans 500" w:hAnsi="Trebuchet MS"/>
                <w:b/>
                <w:sz w:val="22"/>
                <w:szCs w:val="22"/>
              </w:rPr>
              <w:t>Activitatea</w:t>
            </w:r>
          </w:p>
        </w:tc>
      </w:tr>
      <w:tr w:rsidR="00E21D02" w:rsidRPr="0001240B" w14:paraId="335612AF" w14:textId="77777777" w:rsidTr="001C778B">
        <w:tc>
          <w:tcPr>
            <w:tcW w:w="4678" w:type="dxa"/>
            <w:shd w:val="clear" w:color="auto" w:fill="auto"/>
            <w:vAlign w:val="center"/>
          </w:tcPr>
          <w:p w14:paraId="0DCDAFFA" w14:textId="77777777" w:rsidR="00E21D02" w:rsidRPr="00755240" w:rsidRDefault="005F47EF" w:rsidP="00E21D02">
            <w:pPr>
              <w:spacing w:line="276" w:lineRule="auto"/>
              <w:ind w:right="-104"/>
              <w:rPr>
                <w:rFonts w:ascii="Trebuchet MS" w:eastAsia="Museo Sans 500" w:hAnsi="Trebuchet MS"/>
                <w:sz w:val="22"/>
                <w:szCs w:val="22"/>
              </w:rPr>
            </w:pPr>
            <w:r>
              <w:rPr>
                <w:rFonts w:ascii="Trebuchet MS" w:eastAsia="Museo Sans 500" w:hAnsi="Trebuchet MS"/>
                <w:sz w:val="22"/>
                <w:szCs w:val="22"/>
              </w:rPr>
              <w:t>01 – 18</w:t>
            </w:r>
            <w:r w:rsidR="00755240" w:rsidRPr="00755240">
              <w:rPr>
                <w:rFonts w:ascii="Trebuchet MS" w:eastAsia="Museo Sans 500" w:hAnsi="Trebuchet MS"/>
                <w:sz w:val="22"/>
                <w:szCs w:val="22"/>
              </w:rPr>
              <w:t>.11.2024</w:t>
            </w:r>
          </w:p>
        </w:tc>
        <w:tc>
          <w:tcPr>
            <w:tcW w:w="5776" w:type="dxa"/>
            <w:shd w:val="clear" w:color="auto" w:fill="auto"/>
            <w:vAlign w:val="center"/>
          </w:tcPr>
          <w:p w14:paraId="26E4D1EC"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Depunerea dosarelor</w:t>
            </w:r>
          </w:p>
        </w:tc>
      </w:tr>
      <w:tr w:rsidR="00E21D02" w:rsidRPr="0001240B" w14:paraId="1D9A6397" w14:textId="77777777" w:rsidTr="001C778B">
        <w:tc>
          <w:tcPr>
            <w:tcW w:w="4678" w:type="dxa"/>
            <w:shd w:val="clear" w:color="auto" w:fill="D9D9D9"/>
            <w:vAlign w:val="center"/>
          </w:tcPr>
          <w:p w14:paraId="0817A3F0" w14:textId="77777777" w:rsidR="00E21D02" w:rsidRPr="00755240" w:rsidRDefault="005F47EF" w:rsidP="00E21D02">
            <w:pPr>
              <w:spacing w:line="276" w:lineRule="auto"/>
              <w:ind w:right="-104"/>
              <w:rPr>
                <w:rFonts w:ascii="Trebuchet MS" w:eastAsia="Museo Sans 500" w:hAnsi="Trebuchet MS"/>
                <w:b/>
                <w:sz w:val="22"/>
                <w:szCs w:val="22"/>
              </w:rPr>
            </w:pPr>
            <w:r>
              <w:rPr>
                <w:rFonts w:ascii="Trebuchet MS" w:eastAsia="Museo Sans 500" w:hAnsi="Trebuchet MS"/>
                <w:sz w:val="22"/>
                <w:szCs w:val="22"/>
              </w:rPr>
              <w:t>18</w:t>
            </w:r>
            <w:r w:rsidR="00755240" w:rsidRPr="00755240">
              <w:rPr>
                <w:rFonts w:ascii="Trebuchet MS" w:eastAsia="Museo Sans 500" w:hAnsi="Trebuchet MS"/>
                <w:sz w:val="22"/>
                <w:szCs w:val="22"/>
              </w:rPr>
              <w:t xml:space="preserve"> – 21.11.2024</w:t>
            </w:r>
          </w:p>
        </w:tc>
        <w:tc>
          <w:tcPr>
            <w:tcW w:w="5776" w:type="dxa"/>
            <w:shd w:val="clear" w:color="auto" w:fill="D9D9D9"/>
            <w:vAlign w:val="center"/>
          </w:tcPr>
          <w:p w14:paraId="0DF8D1EF"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Verificarea eligibilității administrative a dosarelor</w:t>
            </w:r>
          </w:p>
        </w:tc>
      </w:tr>
      <w:tr w:rsidR="00E21D02" w:rsidRPr="0001240B" w14:paraId="359F4500" w14:textId="77777777" w:rsidTr="001C778B">
        <w:tc>
          <w:tcPr>
            <w:tcW w:w="4678" w:type="dxa"/>
            <w:shd w:val="clear" w:color="auto" w:fill="auto"/>
            <w:vAlign w:val="center"/>
          </w:tcPr>
          <w:p w14:paraId="46EB6050" w14:textId="77777777" w:rsidR="00E21D02" w:rsidRPr="00755240" w:rsidRDefault="00755240" w:rsidP="00E21D02">
            <w:pPr>
              <w:spacing w:line="276" w:lineRule="auto"/>
              <w:ind w:right="-104"/>
              <w:rPr>
                <w:rFonts w:ascii="Trebuchet MS" w:eastAsia="Museo Sans 500" w:hAnsi="Trebuchet MS"/>
                <w:b/>
                <w:sz w:val="22"/>
                <w:szCs w:val="22"/>
              </w:rPr>
            </w:pPr>
            <w:r w:rsidRPr="00755240">
              <w:rPr>
                <w:rFonts w:ascii="Trebuchet MS" w:eastAsia="Museo Sans 500" w:hAnsi="Trebuchet MS"/>
                <w:sz w:val="22"/>
                <w:szCs w:val="22"/>
              </w:rPr>
              <w:t>21.11.2024</w:t>
            </w:r>
          </w:p>
        </w:tc>
        <w:tc>
          <w:tcPr>
            <w:tcW w:w="5776" w:type="dxa"/>
            <w:shd w:val="clear" w:color="auto" w:fill="auto"/>
            <w:vAlign w:val="center"/>
          </w:tcPr>
          <w:p w14:paraId="4EDAA957"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Afișarea rezultatelor selecției în urma verificării eligibilității administrative a dosarelor</w:t>
            </w:r>
          </w:p>
        </w:tc>
      </w:tr>
      <w:tr w:rsidR="00E21D02" w:rsidRPr="0001240B" w14:paraId="49224C80" w14:textId="77777777" w:rsidTr="001C778B">
        <w:tc>
          <w:tcPr>
            <w:tcW w:w="4678" w:type="dxa"/>
            <w:shd w:val="clear" w:color="auto" w:fill="D9D9D9"/>
            <w:vAlign w:val="center"/>
          </w:tcPr>
          <w:p w14:paraId="3A26D509" w14:textId="77777777" w:rsidR="00E21D02" w:rsidRPr="00755240" w:rsidRDefault="00755240" w:rsidP="00E21D02">
            <w:pPr>
              <w:spacing w:line="276" w:lineRule="auto"/>
              <w:ind w:right="-104"/>
              <w:rPr>
                <w:rFonts w:ascii="Trebuchet MS" w:eastAsia="Museo Sans 500" w:hAnsi="Trebuchet MS"/>
                <w:b/>
                <w:sz w:val="22"/>
                <w:szCs w:val="22"/>
              </w:rPr>
            </w:pPr>
            <w:r w:rsidRPr="00755240">
              <w:rPr>
                <w:rFonts w:ascii="Trebuchet MS" w:eastAsia="Museo Sans 500" w:hAnsi="Trebuchet MS"/>
                <w:sz w:val="22"/>
                <w:szCs w:val="22"/>
              </w:rPr>
              <w:t>22.11.2024</w:t>
            </w:r>
          </w:p>
        </w:tc>
        <w:tc>
          <w:tcPr>
            <w:tcW w:w="5776" w:type="dxa"/>
            <w:shd w:val="clear" w:color="auto" w:fill="D9D9D9"/>
            <w:vAlign w:val="center"/>
          </w:tcPr>
          <w:p w14:paraId="7EC79168"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Depunerea eventualelor contestații</w:t>
            </w:r>
          </w:p>
        </w:tc>
      </w:tr>
      <w:tr w:rsidR="00E21D02" w:rsidRPr="0001240B" w14:paraId="0D4A080F" w14:textId="77777777" w:rsidTr="001C778B">
        <w:tc>
          <w:tcPr>
            <w:tcW w:w="4678" w:type="dxa"/>
            <w:shd w:val="clear" w:color="auto" w:fill="auto"/>
            <w:vAlign w:val="center"/>
          </w:tcPr>
          <w:p w14:paraId="43DD9EF2" w14:textId="77777777" w:rsidR="00E21D02" w:rsidRPr="00755240" w:rsidRDefault="00755240" w:rsidP="00E21D02">
            <w:pPr>
              <w:spacing w:line="276" w:lineRule="auto"/>
              <w:ind w:right="-104"/>
              <w:rPr>
                <w:rFonts w:ascii="Trebuchet MS" w:eastAsia="Museo Sans 500" w:hAnsi="Trebuchet MS"/>
                <w:b/>
                <w:sz w:val="22"/>
                <w:szCs w:val="22"/>
              </w:rPr>
            </w:pPr>
            <w:r w:rsidRPr="00755240">
              <w:rPr>
                <w:rFonts w:ascii="Trebuchet MS" w:eastAsia="Museo Sans 500" w:hAnsi="Trebuchet MS"/>
                <w:sz w:val="22"/>
                <w:szCs w:val="22"/>
              </w:rPr>
              <w:t>25.11.2024</w:t>
            </w:r>
          </w:p>
        </w:tc>
        <w:tc>
          <w:tcPr>
            <w:tcW w:w="5776" w:type="dxa"/>
            <w:shd w:val="clear" w:color="auto" w:fill="auto"/>
            <w:vAlign w:val="center"/>
          </w:tcPr>
          <w:p w14:paraId="28277897"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Afișarea rezultatelor la eventualele contestații</w:t>
            </w:r>
          </w:p>
        </w:tc>
      </w:tr>
      <w:tr w:rsidR="00E21D02" w:rsidRPr="0001240B" w14:paraId="639C2C5B" w14:textId="77777777" w:rsidTr="001C778B">
        <w:tc>
          <w:tcPr>
            <w:tcW w:w="4678" w:type="dxa"/>
            <w:shd w:val="clear" w:color="auto" w:fill="D9D9D9"/>
            <w:vAlign w:val="center"/>
          </w:tcPr>
          <w:p w14:paraId="6C23DAB3" w14:textId="77777777" w:rsidR="00E21D02" w:rsidRPr="00755240" w:rsidRDefault="00755240" w:rsidP="00E21D02">
            <w:pPr>
              <w:spacing w:line="276" w:lineRule="auto"/>
              <w:ind w:right="-104"/>
              <w:rPr>
                <w:rFonts w:ascii="Trebuchet MS" w:eastAsia="Museo Sans 500" w:hAnsi="Trebuchet MS"/>
                <w:b/>
                <w:sz w:val="22"/>
                <w:szCs w:val="22"/>
              </w:rPr>
            </w:pPr>
            <w:r w:rsidRPr="00755240">
              <w:rPr>
                <w:rFonts w:ascii="Trebuchet MS" w:eastAsia="Museo Sans 500" w:hAnsi="Trebuchet MS"/>
                <w:sz w:val="22"/>
                <w:szCs w:val="22"/>
              </w:rPr>
              <w:t>23 – 27.11.2024</w:t>
            </w:r>
          </w:p>
        </w:tc>
        <w:tc>
          <w:tcPr>
            <w:tcW w:w="5776" w:type="dxa"/>
            <w:shd w:val="clear" w:color="auto" w:fill="D9D9D9"/>
            <w:vAlign w:val="center"/>
          </w:tcPr>
          <w:p w14:paraId="3689E829"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 xml:space="preserve">Evaluarea dosarelor </w:t>
            </w:r>
          </w:p>
        </w:tc>
      </w:tr>
      <w:tr w:rsidR="00E21D02" w:rsidRPr="0001240B" w14:paraId="738335F8" w14:textId="77777777" w:rsidTr="001C778B">
        <w:tc>
          <w:tcPr>
            <w:tcW w:w="4678" w:type="dxa"/>
            <w:shd w:val="clear" w:color="auto" w:fill="auto"/>
            <w:vAlign w:val="center"/>
          </w:tcPr>
          <w:p w14:paraId="795E997D" w14:textId="77777777" w:rsidR="00E21D02" w:rsidRPr="00755240" w:rsidRDefault="00755240" w:rsidP="00E21D02">
            <w:pPr>
              <w:spacing w:line="276" w:lineRule="auto"/>
              <w:ind w:right="-104"/>
              <w:rPr>
                <w:rFonts w:ascii="Trebuchet MS" w:eastAsia="Museo Sans 500" w:hAnsi="Trebuchet MS"/>
                <w:b/>
                <w:sz w:val="22"/>
                <w:szCs w:val="22"/>
              </w:rPr>
            </w:pPr>
            <w:r w:rsidRPr="00755240">
              <w:rPr>
                <w:rFonts w:ascii="Trebuchet MS" w:eastAsia="Museo Sans 500" w:hAnsi="Trebuchet MS"/>
                <w:sz w:val="22"/>
                <w:szCs w:val="22"/>
              </w:rPr>
              <w:t>27.11.2024</w:t>
            </w:r>
          </w:p>
        </w:tc>
        <w:tc>
          <w:tcPr>
            <w:tcW w:w="5776" w:type="dxa"/>
            <w:shd w:val="clear" w:color="auto" w:fill="auto"/>
            <w:vAlign w:val="center"/>
          </w:tcPr>
          <w:p w14:paraId="3D3348F8"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Afișarea rezultatelor în urma evaluării dosarelor</w:t>
            </w:r>
          </w:p>
        </w:tc>
      </w:tr>
      <w:tr w:rsidR="00E21D02" w:rsidRPr="0001240B" w14:paraId="35FECA71" w14:textId="77777777" w:rsidTr="001C778B">
        <w:tc>
          <w:tcPr>
            <w:tcW w:w="4678" w:type="dxa"/>
            <w:shd w:val="clear" w:color="auto" w:fill="D9D9D9"/>
            <w:vAlign w:val="center"/>
          </w:tcPr>
          <w:p w14:paraId="0BBA702B" w14:textId="77777777" w:rsidR="00E21D02" w:rsidRPr="00755240" w:rsidRDefault="00755240" w:rsidP="00E21D02">
            <w:pPr>
              <w:spacing w:line="276" w:lineRule="auto"/>
              <w:ind w:right="-104"/>
              <w:rPr>
                <w:rFonts w:ascii="Trebuchet MS" w:eastAsia="Museo Sans 500" w:hAnsi="Trebuchet MS"/>
                <w:b/>
                <w:sz w:val="22"/>
                <w:szCs w:val="22"/>
              </w:rPr>
            </w:pPr>
            <w:r w:rsidRPr="00755240">
              <w:rPr>
                <w:rFonts w:ascii="Trebuchet MS" w:eastAsia="Museo Sans 500" w:hAnsi="Trebuchet MS"/>
                <w:sz w:val="22"/>
                <w:szCs w:val="22"/>
              </w:rPr>
              <w:t>02.12.2024</w:t>
            </w:r>
          </w:p>
        </w:tc>
        <w:tc>
          <w:tcPr>
            <w:tcW w:w="5776" w:type="dxa"/>
            <w:shd w:val="clear" w:color="auto" w:fill="D9D9D9"/>
            <w:vAlign w:val="center"/>
          </w:tcPr>
          <w:p w14:paraId="0A6DEBE1"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Depunerea eventualelor contestații</w:t>
            </w:r>
          </w:p>
        </w:tc>
      </w:tr>
      <w:tr w:rsidR="00E21D02" w:rsidRPr="0001240B" w14:paraId="3B5C1749" w14:textId="77777777" w:rsidTr="001C778B">
        <w:tc>
          <w:tcPr>
            <w:tcW w:w="4678" w:type="dxa"/>
            <w:shd w:val="clear" w:color="auto" w:fill="auto"/>
            <w:vAlign w:val="center"/>
          </w:tcPr>
          <w:p w14:paraId="0AA91145" w14:textId="77777777" w:rsidR="00E21D02" w:rsidRPr="00755240" w:rsidRDefault="00755240" w:rsidP="00E21D02">
            <w:pPr>
              <w:spacing w:line="276" w:lineRule="auto"/>
              <w:ind w:right="-104"/>
              <w:rPr>
                <w:rFonts w:ascii="Trebuchet MS" w:eastAsia="Museo Sans 500" w:hAnsi="Trebuchet MS"/>
                <w:b/>
                <w:sz w:val="22"/>
                <w:szCs w:val="22"/>
              </w:rPr>
            </w:pPr>
            <w:r w:rsidRPr="00755240">
              <w:rPr>
                <w:rFonts w:ascii="Trebuchet MS" w:eastAsia="Museo Sans 500" w:hAnsi="Trebuchet MS"/>
                <w:sz w:val="22"/>
                <w:szCs w:val="22"/>
              </w:rPr>
              <w:t>03.12.2024</w:t>
            </w:r>
          </w:p>
        </w:tc>
        <w:tc>
          <w:tcPr>
            <w:tcW w:w="5776" w:type="dxa"/>
            <w:shd w:val="clear" w:color="auto" w:fill="auto"/>
            <w:vAlign w:val="center"/>
          </w:tcPr>
          <w:p w14:paraId="13082ABC"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Afișarea rezultatelor eventualelor contestații</w:t>
            </w:r>
          </w:p>
        </w:tc>
      </w:tr>
      <w:tr w:rsidR="00E21D02" w:rsidRPr="0001240B" w14:paraId="49D2B814" w14:textId="77777777" w:rsidTr="001C778B">
        <w:tc>
          <w:tcPr>
            <w:tcW w:w="4678" w:type="dxa"/>
            <w:shd w:val="clear" w:color="auto" w:fill="D9D9D9"/>
            <w:vAlign w:val="center"/>
          </w:tcPr>
          <w:p w14:paraId="56F60CB5" w14:textId="77777777" w:rsidR="00E21D02" w:rsidRPr="00755240" w:rsidRDefault="00755240" w:rsidP="00E21D02">
            <w:pPr>
              <w:spacing w:line="276" w:lineRule="auto"/>
              <w:ind w:right="423"/>
              <w:rPr>
                <w:rFonts w:ascii="Trebuchet MS" w:eastAsia="Museo Sans 500" w:hAnsi="Trebuchet MS"/>
                <w:b/>
                <w:sz w:val="22"/>
                <w:szCs w:val="22"/>
              </w:rPr>
            </w:pPr>
            <w:r w:rsidRPr="00755240">
              <w:rPr>
                <w:rFonts w:ascii="Trebuchet MS" w:eastAsia="Museo Sans 500" w:hAnsi="Trebuchet MS"/>
                <w:b/>
                <w:sz w:val="22"/>
                <w:szCs w:val="22"/>
              </w:rPr>
              <w:t>03.12.2024</w:t>
            </w:r>
          </w:p>
        </w:tc>
        <w:tc>
          <w:tcPr>
            <w:tcW w:w="5776" w:type="dxa"/>
            <w:shd w:val="clear" w:color="auto" w:fill="D9D9D9"/>
            <w:vAlign w:val="center"/>
          </w:tcPr>
          <w:p w14:paraId="385256A5" w14:textId="77777777" w:rsidR="00E21D02" w:rsidRPr="0001240B" w:rsidRDefault="00E21D02" w:rsidP="00E21D02">
            <w:pPr>
              <w:spacing w:line="276" w:lineRule="auto"/>
              <w:ind w:right="423"/>
              <w:rPr>
                <w:rFonts w:ascii="Trebuchet MS" w:eastAsia="Museo Sans 500" w:hAnsi="Trebuchet MS"/>
                <w:sz w:val="22"/>
                <w:szCs w:val="22"/>
              </w:rPr>
            </w:pPr>
            <w:r w:rsidRPr="0001240B">
              <w:rPr>
                <w:rFonts w:ascii="Trebuchet MS" w:eastAsia="Museo Sans 500" w:hAnsi="Trebuchet MS"/>
                <w:sz w:val="22"/>
                <w:szCs w:val="22"/>
              </w:rPr>
              <w:t xml:space="preserve">Afișarea  rezultatelor  finale  </w:t>
            </w:r>
          </w:p>
        </w:tc>
      </w:tr>
    </w:tbl>
    <w:p w14:paraId="33ECC3B0" w14:textId="77777777" w:rsidR="001A42E0" w:rsidRPr="00567FFD" w:rsidRDefault="001A42E0" w:rsidP="00E60312">
      <w:pPr>
        <w:spacing w:line="276" w:lineRule="auto"/>
        <w:ind w:right="423"/>
        <w:jc w:val="both"/>
        <w:rPr>
          <w:rFonts w:ascii="Trebuchet MS" w:eastAsia="Calibri" w:hAnsi="Trebuchet MS"/>
          <w:sz w:val="22"/>
          <w:szCs w:val="22"/>
        </w:rPr>
      </w:pPr>
    </w:p>
    <w:p w14:paraId="1D1C0A69" w14:textId="77777777" w:rsidR="00A95BAA" w:rsidRDefault="001A42E0" w:rsidP="003A7746">
      <w:pPr>
        <w:spacing w:line="276" w:lineRule="auto"/>
        <w:ind w:right="423" w:firstLine="709"/>
        <w:jc w:val="both"/>
        <w:rPr>
          <w:rFonts w:ascii="Trebuchet MS" w:eastAsia="Museo Sans 500" w:hAnsi="Trebuchet MS"/>
          <w:sz w:val="22"/>
          <w:szCs w:val="22"/>
        </w:rPr>
      </w:pPr>
      <w:r w:rsidRPr="00755240">
        <w:rPr>
          <w:rFonts w:ascii="Trebuchet MS" w:eastAsia="Calibri" w:hAnsi="Trebuchet MS"/>
          <w:sz w:val="22"/>
          <w:szCs w:val="22"/>
        </w:rPr>
        <w:t>Eventuale</w:t>
      </w:r>
      <w:r w:rsidR="008C5B7C" w:rsidRPr="00755240">
        <w:rPr>
          <w:rFonts w:ascii="Trebuchet MS" w:eastAsia="Calibri" w:hAnsi="Trebuchet MS"/>
          <w:sz w:val="22"/>
          <w:szCs w:val="22"/>
        </w:rPr>
        <w:t>le</w:t>
      </w:r>
      <w:r w:rsidR="00486689" w:rsidRPr="00755240">
        <w:rPr>
          <w:rFonts w:ascii="Trebuchet MS" w:eastAsia="Calibri" w:hAnsi="Trebuchet MS"/>
          <w:sz w:val="22"/>
          <w:szCs w:val="22"/>
        </w:rPr>
        <w:t xml:space="preserve"> clarifică</w:t>
      </w:r>
      <w:r w:rsidRPr="00755240">
        <w:rPr>
          <w:rFonts w:ascii="Trebuchet MS" w:eastAsia="Calibri" w:hAnsi="Trebuchet MS"/>
          <w:sz w:val="22"/>
          <w:szCs w:val="22"/>
        </w:rPr>
        <w:t>ri la prezentul anunț de selecție pot fi solicitate la adresa</w:t>
      </w:r>
      <w:r w:rsidRPr="00755240">
        <w:rPr>
          <w:rFonts w:ascii="Trebuchet MS" w:eastAsia="Museo Sans 500" w:hAnsi="Trebuchet MS"/>
          <w:sz w:val="22"/>
          <w:szCs w:val="22"/>
        </w:rPr>
        <w:t xml:space="preserve"> </w:t>
      </w:r>
      <w:r w:rsidR="005047AF" w:rsidRPr="00755240">
        <w:rPr>
          <w:rFonts w:ascii="Trebuchet MS" w:eastAsia="Museo Sans 500" w:hAnsi="Trebuchet MS"/>
          <w:sz w:val="22"/>
          <w:szCs w:val="22"/>
        </w:rPr>
        <w:t>de</w:t>
      </w:r>
    </w:p>
    <w:p w14:paraId="57C81EF5" w14:textId="77777777" w:rsidR="007E0681" w:rsidRDefault="005047AF" w:rsidP="003A7746">
      <w:pPr>
        <w:spacing w:line="276" w:lineRule="auto"/>
        <w:ind w:right="423" w:firstLine="709"/>
        <w:jc w:val="both"/>
        <w:rPr>
          <w:rFonts w:ascii="Trebuchet MS" w:eastAsia="Calibri" w:hAnsi="Trebuchet MS"/>
          <w:sz w:val="22"/>
          <w:szCs w:val="22"/>
        </w:rPr>
      </w:pPr>
      <w:r w:rsidRPr="00755240">
        <w:rPr>
          <w:rFonts w:ascii="Trebuchet MS" w:eastAsia="Museo Sans 500" w:hAnsi="Trebuchet MS"/>
          <w:sz w:val="22"/>
          <w:szCs w:val="22"/>
        </w:rPr>
        <w:t xml:space="preserve"> </w:t>
      </w:r>
      <w:r w:rsidR="001A42E0" w:rsidRPr="00755240">
        <w:rPr>
          <w:rFonts w:ascii="Trebuchet MS" w:eastAsia="Museo Sans 500" w:hAnsi="Trebuchet MS"/>
          <w:sz w:val="22"/>
          <w:szCs w:val="22"/>
        </w:rPr>
        <w:t>e-mail</w:t>
      </w:r>
      <w:r w:rsidR="00755240" w:rsidRPr="00755240">
        <w:rPr>
          <w:rFonts w:ascii="Trebuchet MS" w:hAnsi="Trebuchet MS"/>
          <w:sz w:val="22"/>
          <w:szCs w:val="22"/>
        </w:rPr>
        <w:t xml:space="preserve"> </w:t>
      </w:r>
      <w:hyperlink r:id="rId12" w:history="1">
        <w:r w:rsidR="00E0345D" w:rsidRPr="00E07E61">
          <w:rPr>
            <w:rStyle w:val="Hyperlink"/>
            <w:rFonts w:ascii="Trebuchet MS" w:hAnsi="Trebuchet MS"/>
            <w:sz w:val="22"/>
            <w:szCs w:val="22"/>
          </w:rPr>
          <w:t>ccdbrasov@gmail.com</w:t>
        </w:r>
      </w:hyperlink>
      <w:r w:rsidR="000D4F43" w:rsidRPr="00755240">
        <w:rPr>
          <w:rFonts w:ascii="Trebuchet MS" w:eastAsia="Calibri" w:hAnsi="Trebuchet MS"/>
          <w:sz w:val="22"/>
          <w:szCs w:val="22"/>
        </w:rPr>
        <w:t>.</w:t>
      </w:r>
    </w:p>
    <w:p w14:paraId="33587B6A" w14:textId="77777777" w:rsidR="00755240" w:rsidRDefault="00755240" w:rsidP="003A7746">
      <w:pPr>
        <w:spacing w:line="276" w:lineRule="auto"/>
        <w:ind w:right="423" w:firstLine="709"/>
        <w:jc w:val="both"/>
        <w:rPr>
          <w:rFonts w:ascii="Trebuchet MS" w:eastAsia="Calibri" w:hAnsi="Trebuchet MS"/>
          <w:sz w:val="22"/>
          <w:szCs w:val="22"/>
        </w:rPr>
      </w:pPr>
    </w:p>
    <w:p w14:paraId="64836640" w14:textId="77777777" w:rsidR="00755240" w:rsidRPr="00755240" w:rsidRDefault="00755240" w:rsidP="003A7746">
      <w:pPr>
        <w:spacing w:line="276" w:lineRule="auto"/>
        <w:ind w:right="423" w:firstLine="709"/>
        <w:jc w:val="both"/>
        <w:rPr>
          <w:rFonts w:ascii="Trebuchet MS" w:eastAsia="Calibri" w:hAnsi="Trebuchet MS"/>
          <w:sz w:val="22"/>
          <w:szCs w:val="22"/>
        </w:rPr>
      </w:pPr>
    </w:p>
    <w:p w14:paraId="1FF68FCD" w14:textId="77777777" w:rsidR="001C778B" w:rsidRPr="00755240" w:rsidRDefault="001A42E0" w:rsidP="000A79A4">
      <w:pPr>
        <w:spacing w:line="276" w:lineRule="auto"/>
        <w:ind w:right="423" w:firstLine="709"/>
        <w:jc w:val="both"/>
        <w:rPr>
          <w:rFonts w:ascii="Trebuchet MS" w:eastAsia="Calibri" w:hAnsi="Trebuchet MS"/>
          <w:sz w:val="22"/>
          <w:szCs w:val="22"/>
        </w:rPr>
      </w:pPr>
      <w:r w:rsidRPr="00755240">
        <w:rPr>
          <w:rFonts w:ascii="Trebuchet MS" w:eastAsia="Calibri" w:hAnsi="Trebuchet MS"/>
          <w:sz w:val="22"/>
          <w:szCs w:val="22"/>
        </w:rPr>
        <w:t>Afișat astăzi</w:t>
      </w:r>
      <w:r w:rsidR="00E8438F" w:rsidRPr="005E0A09">
        <w:rPr>
          <w:rFonts w:ascii="Trebuchet MS" w:eastAsia="Calibri" w:hAnsi="Trebuchet MS"/>
          <w:sz w:val="22"/>
          <w:szCs w:val="22"/>
        </w:rPr>
        <w:t>,</w:t>
      </w:r>
      <w:r w:rsidRPr="005E0A09">
        <w:rPr>
          <w:rFonts w:ascii="Trebuchet MS" w:eastAsia="Calibri" w:hAnsi="Trebuchet MS"/>
          <w:sz w:val="22"/>
          <w:szCs w:val="22"/>
        </w:rPr>
        <w:t xml:space="preserve"> </w:t>
      </w:r>
      <w:r w:rsidR="00755240" w:rsidRPr="005E0A09">
        <w:rPr>
          <w:rFonts w:ascii="Trebuchet MS" w:eastAsia="Calibri" w:hAnsi="Trebuchet MS"/>
          <w:sz w:val="22"/>
          <w:szCs w:val="22"/>
        </w:rPr>
        <w:t>31.10.2024</w:t>
      </w:r>
      <w:r w:rsidR="004D2E51" w:rsidRPr="005E0A09">
        <w:rPr>
          <w:rFonts w:ascii="Trebuchet MS" w:eastAsia="Calibri" w:hAnsi="Trebuchet MS"/>
          <w:sz w:val="22"/>
          <w:szCs w:val="22"/>
        </w:rPr>
        <w:t>,</w:t>
      </w:r>
      <w:r w:rsidR="004D2E51" w:rsidRPr="00755240">
        <w:rPr>
          <w:rFonts w:ascii="Trebuchet MS" w:eastAsia="Calibri" w:hAnsi="Trebuchet MS"/>
          <w:sz w:val="22"/>
          <w:szCs w:val="22"/>
        </w:rPr>
        <w:t xml:space="preserve"> ora </w:t>
      </w:r>
      <w:r w:rsidR="00755240" w:rsidRPr="00755240">
        <w:rPr>
          <w:rFonts w:ascii="Trebuchet MS" w:eastAsia="Calibri" w:hAnsi="Trebuchet MS"/>
          <w:sz w:val="22"/>
          <w:szCs w:val="22"/>
        </w:rPr>
        <w:t>1</w:t>
      </w:r>
      <w:r w:rsidR="00E0345D">
        <w:rPr>
          <w:rFonts w:ascii="Trebuchet MS" w:eastAsia="Calibri" w:hAnsi="Trebuchet MS"/>
          <w:sz w:val="22"/>
          <w:szCs w:val="22"/>
        </w:rPr>
        <w:t>6</w:t>
      </w:r>
      <w:r w:rsidR="00755240" w:rsidRPr="00755240">
        <w:rPr>
          <w:rFonts w:ascii="Trebuchet MS" w:eastAsia="Calibri" w:hAnsi="Trebuchet MS"/>
          <w:sz w:val="22"/>
          <w:szCs w:val="22"/>
        </w:rPr>
        <w:t>:00</w:t>
      </w:r>
      <w:r w:rsidR="00E00D64">
        <w:rPr>
          <w:rFonts w:ascii="Trebuchet MS" w:eastAsia="Calibri" w:hAnsi="Trebuchet MS"/>
          <w:sz w:val="22"/>
          <w:szCs w:val="22"/>
        </w:rPr>
        <w:t>.</w:t>
      </w:r>
    </w:p>
    <w:p w14:paraId="50F76A30" w14:textId="77777777" w:rsidR="00BE1BCC" w:rsidRDefault="00BE1BCC" w:rsidP="000A79A4">
      <w:pPr>
        <w:spacing w:line="276" w:lineRule="auto"/>
        <w:ind w:right="423" w:firstLine="709"/>
        <w:jc w:val="both"/>
        <w:rPr>
          <w:rFonts w:ascii="Trebuchet MS" w:eastAsia="Calibri" w:hAnsi="Trebuchet MS"/>
          <w:sz w:val="22"/>
          <w:szCs w:val="22"/>
        </w:rPr>
      </w:pPr>
    </w:p>
    <w:p w14:paraId="3EB18E8D" w14:textId="77777777" w:rsidR="00E00D64" w:rsidRDefault="00E00D64" w:rsidP="000A79A4">
      <w:pPr>
        <w:spacing w:line="276" w:lineRule="auto"/>
        <w:ind w:right="423" w:firstLine="709"/>
        <w:jc w:val="both"/>
        <w:rPr>
          <w:rFonts w:ascii="Trebuchet MS" w:eastAsia="Calibri" w:hAnsi="Trebuchet MS"/>
          <w:sz w:val="22"/>
          <w:szCs w:val="22"/>
        </w:rPr>
      </w:pPr>
    </w:p>
    <w:p w14:paraId="3CB68C44" w14:textId="77777777" w:rsidR="00E00D64" w:rsidRDefault="00E00D64" w:rsidP="000A79A4">
      <w:pPr>
        <w:spacing w:line="276" w:lineRule="auto"/>
        <w:ind w:right="423" w:firstLine="709"/>
        <w:jc w:val="both"/>
        <w:rPr>
          <w:rFonts w:ascii="Trebuchet MS" w:eastAsia="Calibri" w:hAnsi="Trebuchet MS"/>
          <w:sz w:val="22"/>
          <w:szCs w:val="22"/>
        </w:rPr>
      </w:pPr>
    </w:p>
    <w:p w14:paraId="422FECC3" w14:textId="77777777" w:rsidR="00E00D64" w:rsidRPr="00E21D02" w:rsidRDefault="00E00D64" w:rsidP="000A79A4">
      <w:pPr>
        <w:spacing w:line="276" w:lineRule="auto"/>
        <w:ind w:right="423" w:firstLine="709"/>
        <w:jc w:val="both"/>
        <w:rPr>
          <w:rFonts w:ascii="Trebuchet MS" w:eastAsia="Calibri" w:hAnsi="Trebuchet MS"/>
          <w:sz w:val="22"/>
          <w:szCs w:val="22"/>
        </w:rPr>
      </w:pPr>
    </w:p>
    <w:p w14:paraId="439AC96F" w14:textId="77777777" w:rsidR="00007C44" w:rsidRPr="00E21D02" w:rsidRDefault="00E21D02" w:rsidP="00E60312">
      <w:pPr>
        <w:spacing w:line="276" w:lineRule="auto"/>
        <w:ind w:right="423"/>
        <w:jc w:val="center"/>
        <w:rPr>
          <w:rFonts w:ascii="Trebuchet MS" w:eastAsia="Calibri" w:hAnsi="Trebuchet MS"/>
          <w:sz w:val="22"/>
          <w:szCs w:val="22"/>
        </w:rPr>
      </w:pPr>
      <w:r w:rsidRPr="00E21D02">
        <w:rPr>
          <w:rFonts w:ascii="Trebuchet MS" w:eastAsia="Calibri" w:hAnsi="Trebuchet MS"/>
          <w:sz w:val="22"/>
          <w:szCs w:val="22"/>
        </w:rPr>
        <w:t>Director</w:t>
      </w:r>
      <w:r w:rsidR="000A79A4" w:rsidRPr="00E21D02">
        <w:rPr>
          <w:rFonts w:ascii="Trebuchet MS" w:eastAsia="Calibri" w:hAnsi="Trebuchet MS"/>
          <w:sz w:val="22"/>
          <w:szCs w:val="22"/>
        </w:rPr>
        <w:t xml:space="preserve"> Casa Corpului Didactic </w:t>
      </w:r>
      <w:r w:rsidR="00E0345D">
        <w:rPr>
          <w:rFonts w:ascii="Trebuchet MS" w:eastAsia="Calibri" w:hAnsi="Trebuchet MS"/>
          <w:sz w:val="22"/>
          <w:szCs w:val="22"/>
        </w:rPr>
        <w:t>Brașov</w:t>
      </w:r>
      <w:r w:rsidR="00007C44" w:rsidRPr="00E21D02">
        <w:rPr>
          <w:rFonts w:ascii="Trebuchet MS" w:eastAsia="Calibri" w:hAnsi="Trebuchet MS"/>
          <w:sz w:val="22"/>
          <w:szCs w:val="22"/>
        </w:rPr>
        <w:t>,</w:t>
      </w:r>
    </w:p>
    <w:p w14:paraId="242E83F0" w14:textId="77777777" w:rsidR="001A42E0" w:rsidRPr="00E21D02" w:rsidRDefault="00E0345D" w:rsidP="00E60312">
      <w:pPr>
        <w:spacing w:line="276" w:lineRule="auto"/>
        <w:ind w:right="423"/>
        <w:jc w:val="center"/>
        <w:rPr>
          <w:rFonts w:ascii="Trebuchet MS" w:eastAsia="Calibri" w:hAnsi="Trebuchet MS"/>
          <w:sz w:val="22"/>
          <w:szCs w:val="22"/>
        </w:rPr>
      </w:pPr>
      <w:r>
        <w:rPr>
          <w:rFonts w:ascii="Trebuchet MS" w:eastAsia="Calibri" w:hAnsi="Trebuchet MS"/>
          <w:sz w:val="22"/>
          <w:szCs w:val="22"/>
        </w:rPr>
        <w:t>Delia CHIVĂREAN</w:t>
      </w:r>
    </w:p>
    <w:sectPr w:rsidR="001A42E0" w:rsidRPr="00E21D02" w:rsidSect="00572360">
      <w:headerReference w:type="default" r:id="rId13"/>
      <w:footerReference w:type="default" r:id="rId14"/>
      <w:headerReference w:type="first" r:id="rId15"/>
      <w:footerReference w:type="first" r:id="rId16"/>
      <w:pgSz w:w="11906" w:h="16838" w:code="9"/>
      <w:pgMar w:top="2234"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C6D52" w14:textId="77777777" w:rsidR="00A72862" w:rsidRDefault="00A72862">
      <w:r>
        <w:separator/>
      </w:r>
    </w:p>
  </w:endnote>
  <w:endnote w:type="continuationSeparator" w:id="0">
    <w:p w14:paraId="20223099" w14:textId="77777777" w:rsidR="00A72862" w:rsidRDefault="00A7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useo Sans 500">
    <w:altName w:val="Times New Roman"/>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9E43" w14:textId="77777777" w:rsidR="00E0345D" w:rsidRPr="00363617" w:rsidRDefault="00E0345D" w:rsidP="00E0345D">
    <w:pPr>
      <w:pStyle w:val="Footer"/>
      <w:jc w:val="center"/>
      <w:rPr>
        <w:sz w:val="16"/>
        <w:szCs w:val="16"/>
      </w:rPr>
    </w:pPr>
    <w:r w:rsidRPr="00363617">
      <w:rPr>
        <w:rFonts w:ascii="Palatino Linotype" w:hAnsi="Palatino Linotype"/>
        <w:color w:val="0F243E"/>
        <w:sz w:val="16"/>
        <w:szCs w:val="16"/>
      </w:rPr>
      <w:t xml:space="preserve">Str. Iuliu Maniu Nr. 52 Braşov 500091, Braşov,     Tel:    +40 (0)268 47 21 69,     Fax:   +40 (0)268 47 21 69, </w:t>
    </w:r>
    <w:hyperlink r:id="rId1" w:history="1">
      <w:r w:rsidRPr="00363617">
        <w:rPr>
          <w:rStyle w:val="Hyperlink"/>
          <w:rFonts w:ascii="Palatino Linotype" w:hAnsi="Palatino Linotype"/>
          <w:sz w:val="16"/>
          <w:szCs w:val="16"/>
        </w:rPr>
        <w:t>ccdbrasov@gmail.com</w:t>
      </w:r>
    </w:hyperlink>
    <w:r w:rsidRPr="00363617">
      <w:rPr>
        <w:rFonts w:ascii="Palatino Linotype" w:hAnsi="Palatino Linotype"/>
        <w:color w:val="0F243E"/>
        <w:sz w:val="16"/>
        <w:szCs w:val="16"/>
      </w:rPr>
      <w:t>, www.ccdbrasov.ro</w:t>
    </w:r>
  </w:p>
  <w:p w14:paraId="0D4F343A" w14:textId="77777777" w:rsidR="009847CF" w:rsidRDefault="009847CF" w:rsidP="001C778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3A25" w14:textId="77777777" w:rsidR="009847CF" w:rsidRDefault="009847CF">
    <w:pPr>
      <w:pStyle w:val="Footer"/>
      <w:jc w:val="right"/>
    </w:pPr>
    <w:r>
      <w:fldChar w:fldCharType="begin"/>
    </w:r>
    <w:r>
      <w:instrText xml:space="preserve"> PAGE   \* MERGEFORMAT </w:instrText>
    </w:r>
    <w:r>
      <w:fldChar w:fldCharType="separate"/>
    </w:r>
    <w:r>
      <w:rPr>
        <w:noProof/>
      </w:rPr>
      <w:t>1</w:t>
    </w:r>
    <w:r>
      <w:rPr>
        <w:noProof/>
      </w:rPr>
      <w:fldChar w:fldCharType="end"/>
    </w:r>
  </w:p>
  <w:p w14:paraId="2EE070D7" w14:textId="77777777" w:rsidR="009847CF" w:rsidRPr="001B738E" w:rsidRDefault="009847CF" w:rsidP="001B738E">
    <w:pPr>
      <w:pStyle w:val="Footer"/>
      <w:ind w:left="-851" w:right="-284"/>
      <w:jc w:val="center"/>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BE818" w14:textId="77777777" w:rsidR="00A72862" w:rsidRDefault="00A72862">
      <w:r>
        <w:separator/>
      </w:r>
    </w:p>
  </w:footnote>
  <w:footnote w:type="continuationSeparator" w:id="0">
    <w:p w14:paraId="21535259" w14:textId="77777777" w:rsidR="00A72862" w:rsidRDefault="00A7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27DD" w14:textId="77777777" w:rsidR="004E15FF" w:rsidRDefault="004E15FF" w:rsidP="004E15FF">
    <w:pPr>
      <w:pStyle w:val="Header"/>
      <w:tabs>
        <w:tab w:val="clear" w:pos="9072"/>
        <w:tab w:val="left" w:pos="6360"/>
      </w:tabs>
    </w:pPr>
    <w:r>
      <w:rPr>
        <w:noProof/>
        <w:lang w:eastAsia="ro-RO"/>
      </w:rPr>
      <w:drawing>
        <wp:anchor distT="0" distB="0" distL="114300" distR="114300" simplePos="0" relativeHeight="251659264" behindDoc="1" locked="0" layoutInCell="1" allowOverlap="1" wp14:anchorId="3274DEA5" wp14:editId="488E2E9E">
          <wp:simplePos x="0" y="0"/>
          <wp:positionH relativeFrom="column">
            <wp:posOffset>3708400</wp:posOffset>
          </wp:positionH>
          <wp:positionV relativeFrom="paragraph">
            <wp:posOffset>-318770</wp:posOffset>
          </wp:positionV>
          <wp:extent cx="2578735" cy="662940"/>
          <wp:effectExtent l="0" t="0" r="0" b="3810"/>
          <wp:wrapNone/>
          <wp:docPr id="4" name="Imagine 1" descr="logo_MEC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MEC_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66294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rPr>
        <w:noProof/>
        <w:lang w:eastAsia="ro-RO"/>
      </w:rPr>
      <mc:AlternateContent>
        <mc:Choice Requires="wps">
          <w:drawing>
            <wp:anchor distT="0" distB="0" distL="114300" distR="114300" simplePos="0" relativeHeight="251661312" behindDoc="0" locked="0" layoutInCell="1" allowOverlap="1" wp14:anchorId="119F329A" wp14:editId="2364F133">
              <wp:simplePos x="0" y="0"/>
              <wp:positionH relativeFrom="column">
                <wp:posOffset>136525</wp:posOffset>
              </wp:positionH>
              <wp:positionV relativeFrom="paragraph">
                <wp:posOffset>40005</wp:posOffset>
              </wp:positionV>
              <wp:extent cx="2768600" cy="342900"/>
              <wp:effectExtent l="3175" t="1905" r="0" b="0"/>
              <wp:wrapNone/>
              <wp:docPr id="5383682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B8DC4" w14:textId="77777777" w:rsidR="004E15FF" w:rsidRPr="004026FF" w:rsidRDefault="004E15FF" w:rsidP="004E15FF">
                          <w:r w:rsidRPr="004026FF">
                            <w:rPr>
                              <w:b/>
                              <w:bCs/>
                              <w:spacing w:val="-10"/>
                              <w:lang w:val="pt-BR"/>
                            </w:rPr>
                            <w:t>CASA CORPULUI DIDACTIC BRASOV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A1CCB" id="_x0000_t202" coordsize="21600,21600" o:spt="202" path="m,l,21600r21600,l21600,xe">
              <v:stroke joinstyle="miter"/>
              <v:path gradientshapeok="t" o:connecttype="rect"/>
            </v:shapetype>
            <v:shape id="Text Box 1" o:spid="_x0000_s1026" type="#_x0000_t202" style="position:absolute;margin-left:10.75pt;margin-top:3.15pt;width:2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" stroked="f">
              <v:textbox>
                <w:txbxContent>
                  <w:p w:rsidR="004E15FF" w:rsidRPr="004026FF" w:rsidRDefault="004E15FF" w:rsidP="004E15FF">
                    <w:r w:rsidRPr="004026FF">
                      <w:rPr>
                        <w:b/>
                        <w:bCs/>
                        <w:spacing w:val="-10"/>
                        <w:lang w:val="pt-BR"/>
                      </w:rPr>
                      <w:t>CASA CORPULUI DIDACTIC BRASOV</w:t>
                    </w:r>
                  </w:p>
                </w:txbxContent>
              </v:textbox>
            </v:shape>
          </w:pict>
        </mc:Fallback>
      </mc:AlternateContent>
    </w:r>
    <w:r w:rsidR="00C82DBC">
      <w:rPr>
        <w:noProof/>
        <w:lang w:val="en-GB" w:eastAsia="en-GB"/>
      </w:rPr>
      <w:object w:dxaOrig="1440" w:dyaOrig="1440" w14:anchorId="7285E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9.4pt;margin-top:-25.7pt;width:72.75pt;height:50.25pt;z-index:251658240;mso-position-horizontal-relative:text;mso-position-vertical-relative:text">
          <v:imagedata r:id="rId2" o:title=""/>
        </v:shape>
        <o:OLEObject Type="Embed" ProgID="PBrush" ShapeID="_x0000_s1033" DrawAspect="Content" ObjectID="_1791899627" r:id="rId3"/>
      </w:object>
    </w:r>
    <w:r>
      <w:tab/>
    </w:r>
  </w:p>
  <w:p w14:paraId="0BF81770" w14:textId="77777777" w:rsidR="004E15FF" w:rsidRDefault="004E15FF" w:rsidP="004E15FF">
    <w:pPr>
      <w:pStyle w:val="Header"/>
    </w:pPr>
  </w:p>
  <w:p w14:paraId="0F8E3A0F" w14:textId="30D65934" w:rsidR="009847CF" w:rsidRDefault="004E15FF">
    <w:pPr>
      <w:pStyle w:val="Header"/>
    </w:pPr>
    <w: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220"/>
      <w:gridCol w:w="3200"/>
      <w:gridCol w:w="3217"/>
    </w:tblGrid>
    <w:tr w:rsidR="009847CF" w:rsidRPr="00D52A16" w14:paraId="75676A94" w14:textId="77777777" w:rsidTr="00D52A16">
      <w:tc>
        <w:tcPr>
          <w:tcW w:w="3284" w:type="dxa"/>
          <w:shd w:val="clear" w:color="auto" w:fill="auto"/>
        </w:tcPr>
        <w:p w14:paraId="5A948F07" w14:textId="77777777" w:rsidR="009847CF" w:rsidRPr="00D52A16" w:rsidRDefault="009847CF" w:rsidP="00D52A16">
          <w:pPr>
            <w:jc w:val="center"/>
            <w:rPr>
              <w:rFonts w:cs="Arial"/>
              <w:b/>
              <w:noProof/>
              <w:color w:val="000000"/>
              <w:sz w:val="28"/>
              <w:szCs w:val="28"/>
            </w:rPr>
          </w:pPr>
          <w:r w:rsidRPr="00D52A16">
            <w:rPr>
              <w:rFonts w:cs="Arial"/>
              <w:b/>
              <w:noProof/>
              <w:color w:val="000000"/>
              <w:sz w:val="28"/>
              <w:szCs w:val="28"/>
            </w:rPr>
            <w:drawing>
              <wp:inline distT="0" distB="0" distL="0" distR="0" wp14:anchorId="17139900" wp14:editId="65E16240">
                <wp:extent cx="1325880" cy="1242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242060"/>
                        </a:xfrm>
                        <a:prstGeom prst="rect">
                          <a:avLst/>
                        </a:prstGeom>
                        <a:noFill/>
                        <a:ln>
                          <a:noFill/>
                        </a:ln>
                      </pic:spPr>
                    </pic:pic>
                  </a:graphicData>
                </a:graphic>
              </wp:inline>
            </w:drawing>
          </w:r>
        </w:p>
      </w:tc>
      <w:tc>
        <w:tcPr>
          <w:tcW w:w="3284" w:type="dxa"/>
          <w:shd w:val="clear" w:color="auto" w:fill="auto"/>
        </w:tcPr>
        <w:p w14:paraId="103FD317" w14:textId="77777777" w:rsidR="009847CF" w:rsidRPr="00D52A16" w:rsidRDefault="009847CF" w:rsidP="00D52A16">
          <w:pPr>
            <w:jc w:val="center"/>
            <w:rPr>
              <w:rFonts w:cs="Arial"/>
              <w:b/>
              <w:noProof/>
              <w:color w:val="000000"/>
              <w:sz w:val="16"/>
              <w:szCs w:val="16"/>
            </w:rPr>
          </w:pPr>
        </w:p>
        <w:p w14:paraId="7B91E122" w14:textId="77777777" w:rsidR="009847CF" w:rsidRPr="00D52A16" w:rsidRDefault="009847CF" w:rsidP="00D52A16">
          <w:pPr>
            <w:jc w:val="center"/>
            <w:rPr>
              <w:rFonts w:cs="Arial"/>
              <w:b/>
              <w:noProof/>
              <w:color w:val="000000"/>
              <w:sz w:val="16"/>
              <w:szCs w:val="16"/>
            </w:rPr>
          </w:pPr>
          <w:r w:rsidRPr="00D52A16">
            <w:rPr>
              <w:b/>
              <w:bCs/>
              <w:noProof/>
              <w:color w:val="000080"/>
              <w:sz w:val="32"/>
              <w:szCs w:val="28"/>
            </w:rPr>
            <w:drawing>
              <wp:inline distT="0" distB="0" distL="0" distR="0" wp14:anchorId="12831582" wp14:editId="49DCD10D">
                <wp:extent cx="1143000" cy="982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82980"/>
                        </a:xfrm>
                        <a:prstGeom prst="rect">
                          <a:avLst/>
                        </a:prstGeom>
                        <a:noFill/>
                        <a:ln>
                          <a:noFill/>
                        </a:ln>
                      </pic:spPr>
                    </pic:pic>
                  </a:graphicData>
                </a:graphic>
              </wp:inline>
            </w:drawing>
          </w:r>
        </w:p>
      </w:tc>
      <w:tc>
        <w:tcPr>
          <w:tcW w:w="3285" w:type="dxa"/>
          <w:shd w:val="clear" w:color="auto" w:fill="auto"/>
        </w:tcPr>
        <w:p w14:paraId="2676D601" w14:textId="77777777" w:rsidR="009847CF" w:rsidRPr="00D52A16" w:rsidRDefault="009847CF" w:rsidP="00D52A16">
          <w:pPr>
            <w:jc w:val="center"/>
            <w:rPr>
              <w:rFonts w:cs="Arial"/>
              <w:b/>
              <w:noProof/>
              <w:color w:val="000000"/>
              <w:sz w:val="16"/>
              <w:szCs w:val="16"/>
            </w:rPr>
          </w:pPr>
        </w:p>
        <w:p w14:paraId="37FCB98F" w14:textId="77777777" w:rsidR="009847CF" w:rsidRPr="00D52A16" w:rsidRDefault="009847CF" w:rsidP="00D52A16">
          <w:pPr>
            <w:jc w:val="center"/>
            <w:rPr>
              <w:rFonts w:cs="Arial"/>
              <w:b/>
              <w:noProof/>
              <w:color w:val="000000"/>
              <w:sz w:val="16"/>
              <w:szCs w:val="16"/>
            </w:rPr>
          </w:pPr>
          <w:r w:rsidRPr="00D52A16">
            <w:rPr>
              <w:b/>
              <w:bCs/>
              <w:noProof/>
              <w:color w:val="000080"/>
              <w:sz w:val="32"/>
              <w:szCs w:val="28"/>
            </w:rPr>
            <w:drawing>
              <wp:inline distT="0" distB="0" distL="0" distR="0" wp14:anchorId="374CBBBC" wp14:editId="15CAF73D">
                <wp:extent cx="1295400" cy="1150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1150620"/>
                        </a:xfrm>
                        <a:prstGeom prst="rect">
                          <a:avLst/>
                        </a:prstGeom>
                        <a:noFill/>
                        <a:ln>
                          <a:noFill/>
                        </a:ln>
                      </pic:spPr>
                    </pic:pic>
                  </a:graphicData>
                </a:graphic>
              </wp:inline>
            </w:drawing>
          </w:r>
        </w:p>
      </w:tc>
    </w:tr>
  </w:tbl>
  <w:p w14:paraId="1B70A27C" w14:textId="77777777" w:rsidR="009847CF" w:rsidRPr="00EE2CA5" w:rsidRDefault="009847CF" w:rsidP="00EE2CA5">
    <w:pPr>
      <w:pStyle w:val="Footer"/>
      <w:ind w:right="-284"/>
    </w:pPr>
    <w:r>
      <w:t xml:space="preserve">            </w:t>
    </w:r>
    <w:r>
      <w:rPr>
        <w:rFonts w:ascii="Arial" w:hAnsi="Arial" w:cs="Arial"/>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02C48"/>
    <w:multiLevelType w:val="hybridMultilevel"/>
    <w:tmpl w:val="72582E1E"/>
    <w:lvl w:ilvl="0" w:tplc="2866411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623C4"/>
    <w:multiLevelType w:val="hybridMultilevel"/>
    <w:tmpl w:val="EE024240"/>
    <w:lvl w:ilvl="0" w:tplc="4DC601D0">
      <w:start w:val="42"/>
      <w:numFmt w:val="bullet"/>
      <w:lvlText w:val="-"/>
      <w:lvlJc w:val="left"/>
      <w:pPr>
        <w:ind w:left="1320" w:hanging="360"/>
      </w:pPr>
      <w:rPr>
        <w:rFonts w:ascii="Trebuchet MS" w:eastAsia="Calibri" w:hAnsi="Trebuchet MS"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2" w15:restartNumberingAfterBreak="0">
    <w:nsid w:val="19103AE9"/>
    <w:multiLevelType w:val="hybridMultilevel"/>
    <w:tmpl w:val="5E1E1266"/>
    <w:lvl w:ilvl="0" w:tplc="04180001">
      <w:start w:val="1"/>
      <w:numFmt w:val="bullet"/>
      <w:lvlText w:val=""/>
      <w:lvlJc w:val="left"/>
      <w:pPr>
        <w:ind w:left="1488" w:hanging="360"/>
      </w:pPr>
      <w:rPr>
        <w:rFonts w:ascii="Symbol" w:hAnsi="Symbol" w:hint="default"/>
      </w:rPr>
    </w:lvl>
    <w:lvl w:ilvl="1" w:tplc="04180003" w:tentative="1">
      <w:start w:val="1"/>
      <w:numFmt w:val="bullet"/>
      <w:lvlText w:val="o"/>
      <w:lvlJc w:val="left"/>
      <w:pPr>
        <w:ind w:left="2208" w:hanging="360"/>
      </w:pPr>
      <w:rPr>
        <w:rFonts w:ascii="Courier New" w:hAnsi="Courier New" w:cs="Courier New" w:hint="default"/>
      </w:rPr>
    </w:lvl>
    <w:lvl w:ilvl="2" w:tplc="04180005" w:tentative="1">
      <w:start w:val="1"/>
      <w:numFmt w:val="bullet"/>
      <w:lvlText w:val=""/>
      <w:lvlJc w:val="left"/>
      <w:pPr>
        <w:ind w:left="2928" w:hanging="360"/>
      </w:pPr>
      <w:rPr>
        <w:rFonts w:ascii="Wingdings" w:hAnsi="Wingdings" w:hint="default"/>
      </w:rPr>
    </w:lvl>
    <w:lvl w:ilvl="3" w:tplc="04180001" w:tentative="1">
      <w:start w:val="1"/>
      <w:numFmt w:val="bullet"/>
      <w:lvlText w:val=""/>
      <w:lvlJc w:val="left"/>
      <w:pPr>
        <w:ind w:left="3648" w:hanging="360"/>
      </w:pPr>
      <w:rPr>
        <w:rFonts w:ascii="Symbol" w:hAnsi="Symbol" w:hint="default"/>
      </w:rPr>
    </w:lvl>
    <w:lvl w:ilvl="4" w:tplc="04180003" w:tentative="1">
      <w:start w:val="1"/>
      <w:numFmt w:val="bullet"/>
      <w:lvlText w:val="o"/>
      <w:lvlJc w:val="left"/>
      <w:pPr>
        <w:ind w:left="4368" w:hanging="360"/>
      </w:pPr>
      <w:rPr>
        <w:rFonts w:ascii="Courier New" w:hAnsi="Courier New" w:cs="Courier New" w:hint="default"/>
      </w:rPr>
    </w:lvl>
    <w:lvl w:ilvl="5" w:tplc="04180005" w:tentative="1">
      <w:start w:val="1"/>
      <w:numFmt w:val="bullet"/>
      <w:lvlText w:val=""/>
      <w:lvlJc w:val="left"/>
      <w:pPr>
        <w:ind w:left="5088" w:hanging="360"/>
      </w:pPr>
      <w:rPr>
        <w:rFonts w:ascii="Wingdings" w:hAnsi="Wingdings" w:hint="default"/>
      </w:rPr>
    </w:lvl>
    <w:lvl w:ilvl="6" w:tplc="04180001" w:tentative="1">
      <w:start w:val="1"/>
      <w:numFmt w:val="bullet"/>
      <w:lvlText w:val=""/>
      <w:lvlJc w:val="left"/>
      <w:pPr>
        <w:ind w:left="5808" w:hanging="360"/>
      </w:pPr>
      <w:rPr>
        <w:rFonts w:ascii="Symbol" w:hAnsi="Symbol" w:hint="default"/>
      </w:rPr>
    </w:lvl>
    <w:lvl w:ilvl="7" w:tplc="04180003" w:tentative="1">
      <w:start w:val="1"/>
      <w:numFmt w:val="bullet"/>
      <w:lvlText w:val="o"/>
      <w:lvlJc w:val="left"/>
      <w:pPr>
        <w:ind w:left="6528" w:hanging="360"/>
      </w:pPr>
      <w:rPr>
        <w:rFonts w:ascii="Courier New" w:hAnsi="Courier New" w:cs="Courier New" w:hint="default"/>
      </w:rPr>
    </w:lvl>
    <w:lvl w:ilvl="8" w:tplc="04180005" w:tentative="1">
      <w:start w:val="1"/>
      <w:numFmt w:val="bullet"/>
      <w:lvlText w:val=""/>
      <w:lvlJc w:val="left"/>
      <w:pPr>
        <w:ind w:left="7248" w:hanging="360"/>
      </w:pPr>
      <w:rPr>
        <w:rFonts w:ascii="Wingdings" w:hAnsi="Wingdings" w:hint="default"/>
      </w:rPr>
    </w:lvl>
  </w:abstractNum>
  <w:abstractNum w:abstractNumId="3" w15:restartNumberingAfterBreak="0">
    <w:nsid w:val="1A08604A"/>
    <w:multiLevelType w:val="hybridMultilevel"/>
    <w:tmpl w:val="5ECE5C96"/>
    <w:lvl w:ilvl="0" w:tplc="0418000F">
      <w:start w:val="1"/>
      <w:numFmt w:val="decimal"/>
      <w:lvlText w:val="%1."/>
      <w:lvlJc w:val="left"/>
      <w:pPr>
        <w:ind w:left="4472" w:hanging="360"/>
      </w:pPr>
    </w:lvl>
    <w:lvl w:ilvl="1" w:tplc="04180019" w:tentative="1">
      <w:start w:val="1"/>
      <w:numFmt w:val="lowerLetter"/>
      <w:lvlText w:val="%2."/>
      <w:lvlJc w:val="left"/>
      <w:pPr>
        <w:ind w:left="5192" w:hanging="360"/>
      </w:pPr>
    </w:lvl>
    <w:lvl w:ilvl="2" w:tplc="0418001B" w:tentative="1">
      <w:start w:val="1"/>
      <w:numFmt w:val="lowerRoman"/>
      <w:lvlText w:val="%3."/>
      <w:lvlJc w:val="right"/>
      <w:pPr>
        <w:ind w:left="5912" w:hanging="180"/>
      </w:pPr>
    </w:lvl>
    <w:lvl w:ilvl="3" w:tplc="0418000F" w:tentative="1">
      <w:start w:val="1"/>
      <w:numFmt w:val="decimal"/>
      <w:lvlText w:val="%4."/>
      <w:lvlJc w:val="left"/>
      <w:pPr>
        <w:ind w:left="6632" w:hanging="360"/>
      </w:pPr>
    </w:lvl>
    <w:lvl w:ilvl="4" w:tplc="04180019" w:tentative="1">
      <w:start w:val="1"/>
      <w:numFmt w:val="lowerLetter"/>
      <w:lvlText w:val="%5."/>
      <w:lvlJc w:val="left"/>
      <w:pPr>
        <w:ind w:left="7352" w:hanging="360"/>
      </w:pPr>
    </w:lvl>
    <w:lvl w:ilvl="5" w:tplc="0418001B" w:tentative="1">
      <w:start w:val="1"/>
      <w:numFmt w:val="lowerRoman"/>
      <w:lvlText w:val="%6."/>
      <w:lvlJc w:val="right"/>
      <w:pPr>
        <w:ind w:left="8072" w:hanging="180"/>
      </w:pPr>
    </w:lvl>
    <w:lvl w:ilvl="6" w:tplc="0418000F" w:tentative="1">
      <w:start w:val="1"/>
      <w:numFmt w:val="decimal"/>
      <w:lvlText w:val="%7."/>
      <w:lvlJc w:val="left"/>
      <w:pPr>
        <w:ind w:left="8792" w:hanging="360"/>
      </w:pPr>
    </w:lvl>
    <w:lvl w:ilvl="7" w:tplc="04180019" w:tentative="1">
      <w:start w:val="1"/>
      <w:numFmt w:val="lowerLetter"/>
      <w:lvlText w:val="%8."/>
      <w:lvlJc w:val="left"/>
      <w:pPr>
        <w:ind w:left="9512" w:hanging="360"/>
      </w:pPr>
    </w:lvl>
    <w:lvl w:ilvl="8" w:tplc="0418001B" w:tentative="1">
      <w:start w:val="1"/>
      <w:numFmt w:val="lowerRoman"/>
      <w:lvlText w:val="%9."/>
      <w:lvlJc w:val="right"/>
      <w:pPr>
        <w:ind w:left="10232" w:hanging="180"/>
      </w:pPr>
    </w:lvl>
  </w:abstractNum>
  <w:abstractNum w:abstractNumId="4" w15:restartNumberingAfterBreak="0">
    <w:nsid w:val="1C743414"/>
    <w:multiLevelType w:val="hybridMultilevel"/>
    <w:tmpl w:val="B254E8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D339B8"/>
    <w:multiLevelType w:val="hybridMultilevel"/>
    <w:tmpl w:val="E9448D24"/>
    <w:lvl w:ilvl="0" w:tplc="0418000F">
      <w:start w:val="1"/>
      <w:numFmt w:val="decimal"/>
      <w:lvlText w:val="%1."/>
      <w:lvlJc w:val="left"/>
      <w:pPr>
        <w:ind w:left="2208" w:hanging="360"/>
      </w:pPr>
    </w:lvl>
    <w:lvl w:ilvl="1" w:tplc="04180019" w:tentative="1">
      <w:start w:val="1"/>
      <w:numFmt w:val="lowerLetter"/>
      <w:lvlText w:val="%2."/>
      <w:lvlJc w:val="left"/>
      <w:pPr>
        <w:ind w:left="2928" w:hanging="360"/>
      </w:pPr>
    </w:lvl>
    <w:lvl w:ilvl="2" w:tplc="0418001B" w:tentative="1">
      <w:start w:val="1"/>
      <w:numFmt w:val="lowerRoman"/>
      <w:lvlText w:val="%3."/>
      <w:lvlJc w:val="right"/>
      <w:pPr>
        <w:ind w:left="3648" w:hanging="180"/>
      </w:pPr>
    </w:lvl>
    <w:lvl w:ilvl="3" w:tplc="0418000F" w:tentative="1">
      <w:start w:val="1"/>
      <w:numFmt w:val="decimal"/>
      <w:lvlText w:val="%4."/>
      <w:lvlJc w:val="left"/>
      <w:pPr>
        <w:ind w:left="4368" w:hanging="360"/>
      </w:pPr>
    </w:lvl>
    <w:lvl w:ilvl="4" w:tplc="04180019" w:tentative="1">
      <w:start w:val="1"/>
      <w:numFmt w:val="lowerLetter"/>
      <w:lvlText w:val="%5."/>
      <w:lvlJc w:val="left"/>
      <w:pPr>
        <w:ind w:left="5088" w:hanging="360"/>
      </w:pPr>
    </w:lvl>
    <w:lvl w:ilvl="5" w:tplc="0418001B" w:tentative="1">
      <w:start w:val="1"/>
      <w:numFmt w:val="lowerRoman"/>
      <w:lvlText w:val="%6."/>
      <w:lvlJc w:val="right"/>
      <w:pPr>
        <w:ind w:left="5808" w:hanging="180"/>
      </w:pPr>
    </w:lvl>
    <w:lvl w:ilvl="6" w:tplc="0418000F" w:tentative="1">
      <w:start w:val="1"/>
      <w:numFmt w:val="decimal"/>
      <w:lvlText w:val="%7."/>
      <w:lvlJc w:val="left"/>
      <w:pPr>
        <w:ind w:left="6528" w:hanging="360"/>
      </w:pPr>
    </w:lvl>
    <w:lvl w:ilvl="7" w:tplc="04180019" w:tentative="1">
      <w:start w:val="1"/>
      <w:numFmt w:val="lowerLetter"/>
      <w:lvlText w:val="%8."/>
      <w:lvlJc w:val="left"/>
      <w:pPr>
        <w:ind w:left="7248" w:hanging="360"/>
      </w:pPr>
    </w:lvl>
    <w:lvl w:ilvl="8" w:tplc="0418001B" w:tentative="1">
      <w:start w:val="1"/>
      <w:numFmt w:val="lowerRoman"/>
      <w:lvlText w:val="%9."/>
      <w:lvlJc w:val="right"/>
      <w:pPr>
        <w:ind w:left="7968" w:hanging="180"/>
      </w:pPr>
    </w:lvl>
  </w:abstractNum>
  <w:abstractNum w:abstractNumId="6" w15:restartNumberingAfterBreak="0">
    <w:nsid w:val="297A57ED"/>
    <w:multiLevelType w:val="hybridMultilevel"/>
    <w:tmpl w:val="D166ADC0"/>
    <w:lvl w:ilvl="0" w:tplc="B3E6FAEC">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E019E4"/>
    <w:multiLevelType w:val="hybridMultilevel"/>
    <w:tmpl w:val="E2125658"/>
    <w:lvl w:ilvl="0" w:tplc="04180017">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8" w15:restartNumberingAfterBreak="0">
    <w:nsid w:val="3184623A"/>
    <w:multiLevelType w:val="hybridMultilevel"/>
    <w:tmpl w:val="2302898C"/>
    <w:lvl w:ilvl="0" w:tplc="04180017">
      <w:start w:val="1"/>
      <w:numFmt w:val="lowerLetter"/>
      <w:lvlText w:val="%1)"/>
      <w:lvlJc w:val="left"/>
      <w:pPr>
        <w:ind w:left="2771"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39767A0"/>
    <w:multiLevelType w:val="hybridMultilevel"/>
    <w:tmpl w:val="5FA49EC6"/>
    <w:lvl w:ilvl="0" w:tplc="BA1090C8">
      <w:start w:val="4"/>
      <w:numFmt w:val="bullet"/>
      <w:lvlText w:val="-"/>
      <w:lvlJc w:val="left"/>
      <w:pPr>
        <w:ind w:left="720" w:hanging="360"/>
      </w:pPr>
      <w:rPr>
        <w:rFonts w:ascii="Times New Roman" w:eastAsia="MS Mincho"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9104B84"/>
    <w:multiLevelType w:val="hybridMultilevel"/>
    <w:tmpl w:val="B3A8A64A"/>
    <w:lvl w:ilvl="0" w:tplc="B3E6FAEC">
      <w:start w:val="1"/>
      <w:numFmt w:val="bullet"/>
      <w:lvlText w:val="-"/>
      <w:lvlJc w:val="left"/>
      <w:pPr>
        <w:ind w:left="1429" w:hanging="360"/>
      </w:pPr>
      <w:rPr>
        <w:rFonts w:ascii="Arial" w:hAnsi="Aria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1" w15:restartNumberingAfterBreak="0">
    <w:nsid w:val="3BF26610"/>
    <w:multiLevelType w:val="hybridMultilevel"/>
    <w:tmpl w:val="60FCFAFE"/>
    <w:lvl w:ilvl="0" w:tplc="0418000F">
      <w:start w:val="1"/>
      <w:numFmt w:val="decimal"/>
      <w:lvlText w:val="%1."/>
      <w:lvlJc w:val="left"/>
      <w:pPr>
        <w:ind w:left="1488" w:hanging="360"/>
      </w:pPr>
      <w:rPr>
        <w:rFonts w:hint="default"/>
      </w:rPr>
    </w:lvl>
    <w:lvl w:ilvl="1" w:tplc="04180003" w:tentative="1">
      <w:start w:val="1"/>
      <w:numFmt w:val="bullet"/>
      <w:lvlText w:val="o"/>
      <w:lvlJc w:val="left"/>
      <w:pPr>
        <w:ind w:left="2208" w:hanging="360"/>
      </w:pPr>
      <w:rPr>
        <w:rFonts w:ascii="Courier New" w:hAnsi="Courier New" w:cs="Courier New" w:hint="default"/>
      </w:rPr>
    </w:lvl>
    <w:lvl w:ilvl="2" w:tplc="04180005" w:tentative="1">
      <w:start w:val="1"/>
      <w:numFmt w:val="bullet"/>
      <w:lvlText w:val=""/>
      <w:lvlJc w:val="left"/>
      <w:pPr>
        <w:ind w:left="2928" w:hanging="360"/>
      </w:pPr>
      <w:rPr>
        <w:rFonts w:ascii="Wingdings" w:hAnsi="Wingdings" w:hint="default"/>
      </w:rPr>
    </w:lvl>
    <w:lvl w:ilvl="3" w:tplc="04180001" w:tentative="1">
      <w:start w:val="1"/>
      <w:numFmt w:val="bullet"/>
      <w:lvlText w:val=""/>
      <w:lvlJc w:val="left"/>
      <w:pPr>
        <w:ind w:left="3648" w:hanging="360"/>
      </w:pPr>
      <w:rPr>
        <w:rFonts w:ascii="Symbol" w:hAnsi="Symbol" w:hint="default"/>
      </w:rPr>
    </w:lvl>
    <w:lvl w:ilvl="4" w:tplc="04180003" w:tentative="1">
      <w:start w:val="1"/>
      <w:numFmt w:val="bullet"/>
      <w:lvlText w:val="o"/>
      <w:lvlJc w:val="left"/>
      <w:pPr>
        <w:ind w:left="4368" w:hanging="360"/>
      </w:pPr>
      <w:rPr>
        <w:rFonts w:ascii="Courier New" w:hAnsi="Courier New" w:cs="Courier New" w:hint="default"/>
      </w:rPr>
    </w:lvl>
    <w:lvl w:ilvl="5" w:tplc="04180005" w:tentative="1">
      <w:start w:val="1"/>
      <w:numFmt w:val="bullet"/>
      <w:lvlText w:val=""/>
      <w:lvlJc w:val="left"/>
      <w:pPr>
        <w:ind w:left="5088" w:hanging="360"/>
      </w:pPr>
      <w:rPr>
        <w:rFonts w:ascii="Wingdings" w:hAnsi="Wingdings" w:hint="default"/>
      </w:rPr>
    </w:lvl>
    <w:lvl w:ilvl="6" w:tplc="04180001" w:tentative="1">
      <w:start w:val="1"/>
      <w:numFmt w:val="bullet"/>
      <w:lvlText w:val=""/>
      <w:lvlJc w:val="left"/>
      <w:pPr>
        <w:ind w:left="5808" w:hanging="360"/>
      </w:pPr>
      <w:rPr>
        <w:rFonts w:ascii="Symbol" w:hAnsi="Symbol" w:hint="default"/>
      </w:rPr>
    </w:lvl>
    <w:lvl w:ilvl="7" w:tplc="04180003" w:tentative="1">
      <w:start w:val="1"/>
      <w:numFmt w:val="bullet"/>
      <w:lvlText w:val="o"/>
      <w:lvlJc w:val="left"/>
      <w:pPr>
        <w:ind w:left="6528" w:hanging="360"/>
      </w:pPr>
      <w:rPr>
        <w:rFonts w:ascii="Courier New" w:hAnsi="Courier New" w:cs="Courier New" w:hint="default"/>
      </w:rPr>
    </w:lvl>
    <w:lvl w:ilvl="8" w:tplc="04180005" w:tentative="1">
      <w:start w:val="1"/>
      <w:numFmt w:val="bullet"/>
      <w:lvlText w:val=""/>
      <w:lvlJc w:val="left"/>
      <w:pPr>
        <w:ind w:left="7248" w:hanging="360"/>
      </w:pPr>
      <w:rPr>
        <w:rFonts w:ascii="Wingdings" w:hAnsi="Wingdings" w:hint="default"/>
      </w:rPr>
    </w:lvl>
  </w:abstractNum>
  <w:abstractNum w:abstractNumId="12" w15:restartNumberingAfterBreak="0">
    <w:nsid w:val="433E5410"/>
    <w:multiLevelType w:val="hybridMultilevel"/>
    <w:tmpl w:val="63B823F2"/>
    <w:lvl w:ilvl="0" w:tplc="0418000F">
      <w:start w:val="1"/>
      <w:numFmt w:val="decimal"/>
      <w:lvlText w:val="%1."/>
      <w:lvlJc w:val="left"/>
      <w:pPr>
        <w:ind w:left="1488" w:hanging="360"/>
      </w:pPr>
      <w:rPr>
        <w:rFonts w:hint="default"/>
      </w:rPr>
    </w:lvl>
    <w:lvl w:ilvl="1" w:tplc="04180003" w:tentative="1">
      <w:start w:val="1"/>
      <w:numFmt w:val="bullet"/>
      <w:lvlText w:val="o"/>
      <w:lvlJc w:val="left"/>
      <w:pPr>
        <w:ind w:left="2208" w:hanging="360"/>
      </w:pPr>
      <w:rPr>
        <w:rFonts w:ascii="Courier New" w:hAnsi="Courier New" w:cs="Courier New" w:hint="default"/>
      </w:rPr>
    </w:lvl>
    <w:lvl w:ilvl="2" w:tplc="04180005" w:tentative="1">
      <w:start w:val="1"/>
      <w:numFmt w:val="bullet"/>
      <w:lvlText w:val=""/>
      <w:lvlJc w:val="left"/>
      <w:pPr>
        <w:ind w:left="2928" w:hanging="360"/>
      </w:pPr>
      <w:rPr>
        <w:rFonts w:ascii="Wingdings" w:hAnsi="Wingdings" w:hint="default"/>
      </w:rPr>
    </w:lvl>
    <w:lvl w:ilvl="3" w:tplc="04180001" w:tentative="1">
      <w:start w:val="1"/>
      <w:numFmt w:val="bullet"/>
      <w:lvlText w:val=""/>
      <w:lvlJc w:val="left"/>
      <w:pPr>
        <w:ind w:left="3648" w:hanging="360"/>
      </w:pPr>
      <w:rPr>
        <w:rFonts w:ascii="Symbol" w:hAnsi="Symbol" w:hint="default"/>
      </w:rPr>
    </w:lvl>
    <w:lvl w:ilvl="4" w:tplc="04180003" w:tentative="1">
      <w:start w:val="1"/>
      <w:numFmt w:val="bullet"/>
      <w:lvlText w:val="o"/>
      <w:lvlJc w:val="left"/>
      <w:pPr>
        <w:ind w:left="4368" w:hanging="360"/>
      </w:pPr>
      <w:rPr>
        <w:rFonts w:ascii="Courier New" w:hAnsi="Courier New" w:cs="Courier New" w:hint="default"/>
      </w:rPr>
    </w:lvl>
    <w:lvl w:ilvl="5" w:tplc="04180005" w:tentative="1">
      <w:start w:val="1"/>
      <w:numFmt w:val="bullet"/>
      <w:lvlText w:val=""/>
      <w:lvlJc w:val="left"/>
      <w:pPr>
        <w:ind w:left="5088" w:hanging="360"/>
      </w:pPr>
      <w:rPr>
        <w:rFonts w:ascii="Wingdings" w:hAnsi="Wingdings" w:hint="default"/>
      </w:rPr>
    </w:lvl>
    <w:lvl w:ilvl="6" w:tplc="04180001" w:tentative="1">
      <w:start w:val="1"/>
      <w:numFmt w:val="bullet"/>
      <w:lvlText w:val=""/>
      <w:lvlJc w:val="left"/>
      <w:pPr>
        <w:ind w:left="5808" w:hanging="360"/>
      </w:pPr>
      <w:rPr>
        <w:rFonts w:ascii="Symbol" w:hAnsi="Symbol" w:hint="default"/>
      </w:rPr>
    </w:lvl>
    <w:lvl w:ilvl="7" w:tplc="04180003" w:tentative="1">
      <w:start w:val="1"/>
      <w:numFmt w:val="bullet"/>
      <w:lvlText w:val="o"/>
      <w:lvlJc w:val="left"/>
      <w:pPr>
        <w:ind w:left="6528" w:hanging="360"/>
      </w:pPr>
      <w:rPr>
        <w:rFonts w:ascii="Courier New" w:hAnsi="Courier New" w:cs="Courier New" w:hint="default"/>
      </w:rPr>
    </w:lvl>
    <w:lvl w:ilvl="8" w:tplc="04180005" w:tentative="1">
      <w:start w:val="1"/>
      <w:numFmt w:val="bullet"/>
      <w:lvlText w:val=""/>
      <w:lvlJc w:val="left"/>
      <w:pPr>
        <w:ind w:left="7248" w:hanging="360"/>
      </w:pPr>
      <w:rPr>
        <w:rFonts w:ascii="Wingdings" w:hAnsi="Wingdings" w:hint="default"/>
      </w:rPr>
    </w:lvl>
  </w:abstractNum>
  <w:abstractNum w:abstractNumId="13" w15:restartNumberingAfterBreak="0">
    <w:nsid w:val="43624DBA"/>
    <w:multiLevelType w:val="hybridMultilevel"/>
    <w:tmpl w:val="55CAA6F6"/>
    <w:lvl w:ilvl="0" w:tplc="0418000F">
      <w:start w:val="1"/>
      <w:numFmt w:val="decimal"/>
      <w:lvlText w:val="%1."/>
      <w:lvlJc w:val="left"/>
      <w:pPr>
        <w:ind w:left="1488" w:hanging="360"/>
      </w:pPr>
      <w:rPr>
        <w:rFonts w:hint="default"/>
      </w:rPr>
    </w:lvl>
    <w:lvl w:ilvl="1" w:tplc="04180003" w:tentative="1">
      <w:start w:val="1"/>
      <w:numFmt w:val="bullet"/>
      <w:lvlText w:val="o"/>
      <w:lvlJc w:val="left"/>
      <w:pPr>
        <w:ind w:left="2208" w:hanging="360"/>
      </w:pPr>
      <w:rPr>
        <w:rFonts w:ascii="Courier New" w:hAnsi="Courier New" w:cs="Courier New" w:hint="default"/>
      </w:rPr>
    </w:lvl>
    <w:lvl w:ilvl="2" w:tplc="04180005" w:tentative="1">
      <w:start w:val="1"/>
      <w:numFmt w:val="bullet"/>
      <w:lvlText w:val=""/>
      <w:lvlJc w:val="left"/>
      <w:pPr>
        <w:ind w:left="2928" w:hanging="360"/>
      </w:pPr>
      <w:rPr>
        <w:rFonts w:ascii="Wingdings" w:hAnsi="Wingdings" w:hint="default"/>
      </w:rPr>
    </w:lvl>
    <w:lvl w:ilvl="3" w:tplc="04180001" w:tentative="1">
      <w:start w:val="1"/>
      <w:numFmt w:val="bullet"/>
      <w:lvlText w:val=""/>
      <w:lvlJc w:val="left"/>
      <w:pPr>
        <w:ind w:left="3648" w:hanging="360"/>
      </w:pPr>
      <w:rPr>
        <w:rFonts w:ascii="Symbol" w:hAnsi="Symbol" w:hint="default"/>
      </w:rPr>
    </w:lvl>
    <w:lvl w:ilvl="4" w:tplc="04180003" w:tentative="1">
      <w:start w:val="1"/>
      <w:numFmt w:val="bullet"/>
      <w:lvlText w:val="o"/>
      <w:lvlJc w:val="left"/>
      <w:pPr>
        <w:ind w:left="4368" w:hanging="360"/>
      </w:pPr>
      <w:rPr>
        <w:rFonts w:ascii="Courier New" w:hAnsi="Courier New" w:cs="Courier New" w:hint="default"/>
      </w:rPr>
    </w:lvl>
    <w:lvl w:ilvl="5" w:tplc="04180005" w:tentative="1">
      <w:start w:val="1"/>
      <w:numFmt w:val="bullet"/>
      <w:lvlText w:val=""/>
      <w:lvlJc w:val="left"/>
      <w:pPr>
        <w:ind w:left="5088" w:hanging="360"/>
      </w:pPr>
      <w:rPr>
        <w:rFonts w:ascii="Wingdings" w:hAnsi="Wingdings" w:hint="default"/>
      </w:rPr>
    </w:lvl>
    <w:lvl w:ilvl="6" w:tplc="04180001" w:tentative="1">
      <w:start w:val="1"/>
      <w:numFmt w:val="bullet"/>
      <w:lvlText w:val=""/>
      <w:lvlJc w:val="left"/>
      <w:pPr>
        <w:ind w:left="5808" w:hanging="360"/>
      </w:pPr>
      <w:rPr>
        <w:rFonts w:ascii="Symbol" w:hAnsi="Symbol" w:hint="default"/>
      </w:rPr>
    </w:lvl>
    <w:lvl w:ilvl="7" w:tplc="04180003" w:tentative="1">
      <w:start w:val="1"/>
      <w:numFmt w:val="bullet"/>
      <w:lvlText w:val="o"/>
      <w:lvlJc w:val="left"/>
      <w:pPr>
        <w:ind w:left="6528" w:hanging="360"/>
      </w:pPr>
      <w:rPr>
        <w:rFonts w:ascii="Courier New" w:hAnsi="Courier New" w:cs="Courier New" w:hint="default"/>
      </w:rPr>
    </w:lvl>
    <w:lvl w:ilvl="8" w:tplc="04180005" w:tentative="1">
      <w:start w:val="1"/>
      <w:numFmt w:val="bullet"/>
      <w:lvlText w:val=""/>
      <w:lvlJc w:val="left"/>
      <w:pPr>
        <w:ind w:left="7248" w:hanging="360"/>
      </w:pPr>
      <w:rPr>
        <w:rFonts w:ascii="Wingdings" w:hAnsi="Wingdings" w:hint="default"/>
      </w:rPr>
    </w:lvl>
  </w:abstractNum>
  <w:abstractNum w:abstractNumId="14" w15:restartNumberingAfterBreak="0">
    <w:nsid w:val="446647C6"/>
    <w:multiLevelType w:val="hybridMultilevel"/>
    <w:tmpl w:val="A33E11CA"/>
    <w:lvl w:ilvl="0" w:tplc="5C242C16">
      <w:start w:val="2"/>
      <w:numFmt w:val="bullet"/>
      <w:lvlText w:val="-"/>
      <w:lvlJc w:val="left"/>
      <w:pPr>
        <w:ind w:left="1069" w:hanging="360"/>
      </w:pPr>
      <w:rPr>
        <w:rFonts w:ascii="Trebuchet MS" w:eastAsia="Calibri" w:hAnsi="Trebuchet M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AAE494A"/>
    <w:multiLevelType w:val="hybridMultilevel"/>
    <w:tmpl w:val="CCB8522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58033256"/>
    <w:multiLevelType w:val="hybridMultilevel"/>
    <w:tmpl w:val="65025952"/>
    <w:lvl w:ilvl="0" w:tplc="7D3275A2">
      <w:start w:val="1"/>
      <w:numFmt w:val="upperRoman"/>
      <w:lvlText w:val="%1."/>
      <w:lvlJc w:val="left"/>
      <w:pPr>
        <w:ind w:left="1080" w:hanging="720"/>
      </w:pPr>
      <w:rPr>
        <w:rFonts w:hint="default"/>
      </w:rPr>
    </w:lvl>
    <w:lvl w:ilvl="1" w:tplc="20CED9A6">
      <w:start w:val="1"/>
      <w:numFmt w:val="lowerLetter"/>
      <w:lvlText w:val="%2)"/>
      <w:lvlJc w:val="left"/>
      <w:pPr>
        <w:ind w:left="2076" w:hanging="996"/>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9D0587D"/>
    <w:multiLevelType w:val="hybridMultilevel"/>
    <w:tmpl w:val="FE882AB0"/>
    <w:lvl w:ilvl="0" w:tplc="B3E6FAEC">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F8B2B90"/>
    <w:multiLevelType w:val="hybridMultilevel"/>
    <w:tmpl w:val="DE62D90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811121A"/>
    <w:multiLevelType w:val="hybridMultilevel"/>
    <w:tmpl w:val="2988A026"/>
    <w:lvl w:ilvl="0" w:tplc="B3E6FAEC">
      <w:start w:val="1"/>
      <w:numFmt w:val="bullet"/>
      <w:lvlText w:val="-"/>
      <w:lvlJc w:val="left"/>
      <w:pPr>
        <w:ind w:left="1429" w:hanging="360"/>
      </w:pPr>
      <w:rPr>
        <w:rFonts w:ascii="Arial" w:hAnsi="Aria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0" w15:restartNumberingAfterBreak="0">
    <w:nsid w:val="775129B4"/>
    <w:multiLevelType w:val="hybridMultilevel"/>
    <w:tmpl w:val="2070D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FB0F06"/>
    <w:multiLevelType w:val="hybridMultilevel"/>
    <w:tmpl w:val="F468F4A8"/>
    <w:lvl w:ilvl="0" w:tplc="B3E6FAEC">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15:restartNumberingAfterBreak="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6687404">
    <w:abstractNumId w:val="16"/>
  </w:num>
  <w:num w:numId="2" w16cid:durableId="1129325840">
    <w:abstractNumId w:val="4"/>
  </w:num>
  <w:num w:numId="3" w16cid:durableId="706106643">
    <w:abstractNumId w:val="15"/>
  </w:num>
  <w:num w:numId="4" w16cid:durableId="567375547">
    <w:abstractNumId w:val="9"/>
  </w:num>
  <w:num w:numId="5" w16cid:durableId="1108702386">
    <w:abstractNumId w:val="19"/>
  </w:num>
  <w:num w:numId="6" w16cid:durableId="851379078">
    <w:abstractNumId w:val="10"/>
  </w:num>
  <w:num w:numId="7" w16cid:durableId="1964459917">
    <w:abstractNumId w:val="17"/>
  </w:num>
  <w:num w:numId="8" w16cid:durableId="1943142469">
    <w:abstractNumId w:val="21"/>
  </w:num>
  <w:num w:numId="9" w16cid:durableId="1636910125">
    <w:abstractNumId w:val="14"/>
  </w:num>
  <w:num w:numId="10" w16cid:durableId="982855760">
    <w:abstractNumId w:val="7"/>
  </w:num>
  <w:num w:numId="11" w16cid:durableId="2040934344">
    <w:abstractNumId w:val="18"/>
  </w:num>
  <w:num w:numId="12" w16cid:durableId="2029988877">
    <w:abstractNumId w:val="0"/>
  </w:num>
  <w:num w:numId="13" w16cid:durableId="1121877924">
    <w:abstractNumId w:val="8"/>
  </w:num>
  <w:num w:numId="14" w16cid:durableId="311445311">
    <w:abstractNumId w:val="1"/>
  </w:num>
  <w:num w:numId="15" w16cid:durableId="2083720564">
    <w:abstractNumId w:val="2"/>
  </w:num>
  <w:num w:numId="16" w16cid:durableId="1107314288">
    <w:abstractNumId w:val="11"/>
  </w:num>
  <w:num w:numId="17" w16cid:durableId="312492108">
    <w:abstractNumId w:val="12"/>
  </w:num>
  <w:num w:numId="18" w16cid:durableId="524754200">
    <w:abstractNumId w:val="3"/>
  </w:num>
  <w:num w:numId="19" w16cid:durableId="262081680">
    <w:abstractNumId w:val="13"/>
  </w:num>
  <w:num w:numId="20" w16cid:durableId="1800419883">
    <w:abstractNumId w:val="5"/>
  </w:num>
  <w:num w:numId="21" w16cid:durableId="638459363">
    <w:abstractNumId w:val="6"/>
  </w:num>
  <w:num w:numId="22" w16cid:durableId="624390564">
    <w:abstractNumId w:val="22"/>
  </w:num>
  <w:num w:numId="23" w16cid:durableId="124507330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6E"/>
    <w:rsid w:val="00000F44"/>
    <w:rsid w:val="000028F9"/>
    <w:rsid w:val="000064AD"/>
    <w:rsid w:val="00007C44"/>
    <w:rsid w:val="0001240B"/>
    <w:rsid w:val="00023E42"/>
    <w:rsid w:val="000304AA"/>
    <w:rsid w:val="000369D6"/>
    <w:rsid w:val="00040BC6"/>
    <w:rsid w:val="00040E1A"/>
    <w:rsid w:val="00040F24"/>
    <w:rsid w:val="00047396"/>
    <w:rsid w:val="000739DD"/>
    <w:rsid w:val="00076555"/>
    <w:rsid w:val="00081D68"/>
    <w:rsid w:val="00085485"/>
    <w:rsid w:val="00085FA6"/>
    <w:rsid w:val="0009136A"/>
    <w:rsid w:val="00096BD0"/>
    <w:rsid w:val="000A0723"/>
    <w:rsid w:val="000A0D2F"/>
    <w:rsid w:val="000A79A4"/>
    <w:rsid w:val="000B0F2D"/>
    <w:rsid w:val="000B1C6E"/>
    <w:rsid w:val="000B4521"/>
    <w:rsid w:val="000B630B"/>
    <w:rsid w:val="000C1C95"/>
    <w:rsid w:val="000C2E0E"/>
    <w:rsid w:val="000C6662"/>
    <w:rsid w:val="000D4F43"/>
    <w:rsid w:val="000D661D"/>
    <w:rsid w:val="000D6EC3"/>
    <w:rsid w:val="000D7D88"/>
    <w:rsid w:val="000E30CE"/>
    <w:rsid w:val="000E4E3E"/>
    <w:rsid w:val="000F1E8D"/>
    <w:rsid w:val="0010064B"/>
    <w:rsid w:val="00101A48"/>
    <w:rsid w:val="001032EB"/>
    <w:rsid w:val="00105207"/>
    <w:rsid w:val="00115125"/>
    <w:rsid w:val="00121D79"/>
    <w:rsid w:val="001277FD"/>
    <w:rsid w:val="001436D2"/>
    <w:rsid w:val="00143E54"/>
    <w:rsid w:val="00154968"/>
    <w:rsid w:val="00155F3F"/>
    <w:rsid w:val="00156F82"/>
    <w:rsid w:val="0016059D"/>
    <w:rsid w:val="00160D50"/>
    <w:rsid w:val="00164C02"/>
    <w:rsid w:val="00172EA7"/>
    <w:rsid w:val="00175751"/>
    <w:rsid w:val="00177FBB"/>
    <w:rsid w:val="0018000C"/>
    <w:rsid w:val="0018238E"/>
    <w:rsid w:val="00186BA2"/>
    <w:rsid w:val="00191120"/>
    <w:rsid w:val="00195335"/>
    <w:rsid w:val="001A42E0"/>
    <w:rsid w:val="001A48B4"/>
    <w:rsid w:val="001B177C"/>
    <w:rsid w:val="001B1BA0"/>
    <w:rsid w:val="001B2CC5"/>
    <w:rsid w:val="001B3C36"/>
    <w:rsid w:val="001B70C6"/>
    <w:rsid w:val="001B738E"/>
    <w:rsid w:val="001C0884"/>
    <w:rsid w:val="001C1358"/>
    <w:rsid w:val="001C3ABC"/>
    <w:rsid w:val="001C62E7"/>
    <w:rsid w:val="001C778B"/>
    <w:rsid w:val="001D02CA"/>
    <w:rsid w:val="001D2126"/>
    <w:rsid w:val="001D632D"/>
    <w:rsid w:val="001D72FA"/>
    <w:rsid w:val="001E3489"/>
    <w:rsid w:val="001E3B31"/>
    <w:rsid w:val="001E527D"/>
    <w:rsid w:val="001E6482"/>
    <w:rsid w:val="001E76EB"/>
    <w:rsid w:val="001E78C1"/>
    <w:rsid w:val="001F076E"/>
    <w:rsid w:val="001F764E"/>
    <w:rsid w:val="00200BD3"/>
    <w:rsid w:val="00201C35"/>
    <w:rsid w:val="00203A9B"/>
    <w:rsid w:val="00204976"/>
    <w:rsid w:val="00210D69"/>
    <w:rsid w:val="0021106C"/>
    <w:rsid w:val="00212D80"/>
    <w:rsid w:val="00213F42"/>
    <w:rsid w:val="002145DC"/>
    <w:rsid w:val="00221DF9"/>
    <w:rsid w:val="00224DDA"/>
    <w:rsid w:val="0023453E"/>
    <w:rsid w:val="00237EB0"/>
    <w:rsid w:val="00241945"/>
    <w:rsid w:val="0024344F"/>
    <w:rsid w:val="00243A4B"/>
    <w:rsid w:val="0025091E"/>
    <w:rsid w:val="00250FD8"/>
    <w:rsid w:val="00253763"/>
    <w:rsid w:val="00254D16"/>
    <w:rsid w:val="00255F1A"/>
    <w:rsid w:val="00256D61"/>
    <w:rsid w:val="002632AA"/>
    <w:rsid w:val="0027128A"/>
    <w:rsid w:val="0027379A"/>
    <w:rsid w:val="00275761"/>
    <w:rsid w:val="00276897"/>
    <w:rsid w:val="0028126D"/>
    <w:rsid w:val="00282057"/>
    <w:rsid w:val="00282FA3"/>
    <w:rsid w:val="002841EE"/>
    <w:rsid w:val="00286BBD"/>
    <w:rsid w:val="002908A6"/>
    <w:rsid w:val="002910F6"/>
    <w:rsid w:val="002936DC"/>
    <w:rsid w:val="002944B2"/>
    <w:rsid w:val="002972FB"/>
    <w:rsid w:val="00297541"/>
    <w:rsid w:val="002A5563"/>
    <w:rsid w:val="002B1FD0"/>
    <w:rsid w:val="002C2F95"/>
    <w:rsid w:val="002C5EBF"/>
    <w:rsid w:val="002C68D0"/>
    <w:rsid w:val="002D1614"/>
    <w:rsid w:val="002D1CE8"/>
    <w:rsid w:val="002D35A3"/>
    <w:rsid w:val="002E3AB1"/>
    <w:rsid w:val="002E59C2"/>
    <w:rsid w:val="002F27B1"/>
    <w:rsid w:val="002F42CD"/>
    <w:rsid w:val="002F4F1C"/>
    <w:rsid w:val="002F73BC"/>
    <w:rsid w:val="00303A37"/>
    <w:rsid w:val="00326DE0"/>
    <w:rsid w:val="0033419D"/>
    <w:rsid w:val="00335727"/>
    <w:rsid w:val="00335D24"/>
    <w:rsid w:val="003437D5"/>
    <w:rsid w:val="00344A81"/>
    <w:rsid w:val="00345EBC"/>
    <w:rsid w:val="00346C4B"/>
    <w:rsid w:val="00346DA7"/>
    <w:rsid w:val="00354121"/>
    <w:rsid w:val="003569D2"/>
    <w:rsid w:val="0036001E"/>
    <w:rsid w:val="0036230A"/>
    <w:rsid w:val="0036586C"/>
    <w:rsid w:val="00366FA2"/>
    <w:rsid w:val="00371F5F"/>
    <w:rsid w:val="00376917"/>
    <w:rsid w:val="003809ED"/>
    <w:rsid w:val="00387414"/>
    <w:rsid w:val="00387770"/>
    <w:rsid w:val="0039087C"/>
    <w:rsid w:val="003944E4"/>
    <w:rsid w:val="003949BC"/>
    <w:rsid w:val="00397740"/>
    <w:rsid w:val="003A7746"/>
    <w:rsid w:val="003B236D"/>
    <w:rsid w:val="003C5897"/>
    <w:rsid w:val="003D0192"/>
    <w:rsid w:val="003D035E"/>
    <w:rsid w:val="003D6189"/>
    <w:rsid w:val="003E0DD2"/>
    <w:rsid w:val="003E10D8"/>
    <w:rsid w:val="003F3B53"/>
    <w:rsid w:val="003F63BB"/>
    <w:rsid w:val="003F6D0B"/>
    <w:rsid w:val="003F7DAE"/>
    <w:rsid w:val="004021C2"/>
    <w:rsid w:val="0040390A"/>
    <w:rsid w:val="00411A08"/>
    <w:rsid w:val="00415952"/>
    <w:rsid w:val="00427F61"/>
    <w:rsid w:val="004303C1"/>
    <w:rsid w:val="0043172A"/>
    <w:rsid w:val="0043466D"/>
    <w:rsid w:val="00434951"/>
    <w:rsid w:val="004375C7"/>
    <w:rsid w:val="00441264"/>
    <w:rsid w:val="00444647"/>
    <w:rsid w:val="00445871"/>
    <w:rsid w:val="00447928"/>
    <w:rsid w:val="00450CED"/>
    <w:rsid w:val="00456B62"/>
    <w:rsid w:val="00460826"/>
    <w:rsid w:val="00465086"/>
    <w:rsid w:val="004746AF"/>
    <w:rsid w:val="0048157F"/>
    <w:rsid w:val="00482468"/>
    <w:rsid w:val="00482EC1"/>
    <w:rsid w:val="004859EF"/>
    <w:rsid w:val="00485A6B"/>
    <w:rsid w:val="0048661C"/>
    <w:rsid w:val="00486689"/>
    <w:rsid w:val="00487F3A"/>
    <w:rsid w:val="00487F91"/>
    <w:rsid w:val="0049471C"/>
    <w:rsid w:val="00496C82"/>
    <w:rsid w:val="004A33D9"/>
    <w:rsid w:val="004A7E6F"/>
    <w:rsid w:val="004B4B97"/>
    <w:rsid w:val="004B5B6D"/>
    <w:rsid w:val="004B71EF"/>
    <w:rsid w:val="004D2E51"/>
    <w:rsid w:val="004D3EFF"/>
    <w:rsid w:val="004E15FF"/>
    <w:rsid w:val="004E4673"/>
    <w:rsid w:val="004E5E47"/>
    <w:rsid w:val="004E63CA"/>
    <w:rsid w:val="004F504A"/>
    <w:rsid w:val="005047AF"/>
    <w:rsid w:val="005078FD"/>
    <w:rsid w:val="00510F99"/>
    <w:rsid w:val="00512651"/>
    <w:rsid w:val="0051542C"/>
    <w:rsid w:val="0051665A"/>
    <w:rsid w:val="005368CC"/>
    <w:rsid w:val="005426E4"/>
    <w:rsid w:val="00550A96"/>
    <w:rsid w:val="0055254C"/>
    <w:rsid w:val="005530F6"/>
    <w:rsid w:val="00555137"/>
    <w:rsid w:val="005611E8"/>
    <w:rsid w:val="00562311"/>
    <w:rsid w:val="00567FFD"/>
    <w:rsid w:val="00572360"/>
    <w:rsid w:val="00576257"/>
    <w:rsid w:val="00576FEA"/>
    <w:rsid w:val="00580A23"/>
    <w:rsid w:val="00585B91"/>
    <w:rsid w:val="00585E0C"/>
    <w:rsid w:val="00586F1B"/>
    <w:rsid w:val="005870EE"/>
    <w:rsid w:val="00587448"/>
    <w:rsid w:val="00587CD2"/>
    <w:rsid w:val="0059337D"/>
    <w:rsid w:val="005A0BAE"/>
    <w:rsid w:val="005A149D"/>
    <w:rsid w:val="005A1F01"/>
    <w:rsid w:val="005B275D"/>
    <w:rsid w:val="005B3F28"/>
    <w:rsid w:val="005B7CDF"/>
    <w:rsid w:val="005C1E1A"/>
    <w:rsid w:val="005C3E5E"/>
    <w:rsid w:val="005C6519"/>
    <w:rsid w:val="005C70E1"/>
    <w:rsid w:val="005D04E2"/>
    <w:rsid w:val="005D2CAD"/>
    <w:rsid w:val="005D5C64"/>
    <w:rsid w:val="005E0933"/>
    <w:rsid w:val="005E0A09"/>
    <w:rsid w:val="005E398F"/>
    <w:rsid w:val="005E695F"/>
    <w:rsid w:val="005F47EF"/>
    <w:rsid w:val="006021C5"/>
    <w:rsid w:val="00605384"/>
    <w:rsid w:val="00605850"/>
    <w:rsid w:val="006123E9"/>
    <w:rsid w:val="00613146"/>
    <w:rsid w:val="006203E7"/>
    <w:rsid w:val="00622163"/>
    <w:rsid w:val="00626A27"/>
    <w:rsid w:val="006329AF"/>
    <w:rsid w:val="00632E60"/>
    <w:rsid w:val="0063402E"/>
    <w:rsid w:val="0064017F"/>
    <w:rsid w:val="00641981"/>
    <w:rsid w:val="00642FF7"/>
    <w:rsid w:val="00647FCC"/>
    <w:rsid w:val="006519E9"/>
    <w:rsid w:val="00651EC1"/>
    <w:rsid w:val="00654D7D"/>
    <w:rsid w:val="00655188"/>
    <w:rsid w:val="00664FDE"/>
    <w:rsid w:val="006742E7"/>
    <w:rsid w:val="00677E19"/>
    <w:rsid w:val="006A0878"/>
    <w:rsid w:val="006A16A4"/>
    <w:rsid w:val="006A3B49"/>
    <w:rsid w:val="006A3DE5"/>
    <w:rsid w:val="006B06BC"/>
    <w:rsid w:val="006B219D"/>
    <w:rsid w:val="006B5D44"/>
    <w:rsid w:val="006C0808"/>
    <w:rsid w:val="006C6F42"/>
    <w:rsid w:val="006D6610"/>
    <w:rsid w:val="006D7783"/>
    <w:rsid w:val="006E0428"/>
    <w:rsid w:val="006E04EA"/>
    <w:rsid w:val="006E6C1B"/>
    <w:rsid w:val="006F2EC8"/>
    <w:rsid w:val="00701A67"/>
    <w:rsid w:val="0070346F"/>
    <w:rsid w:val="00703528"/>
    <w:rsid w:val="00707BC5"/>
    <w:rsid w:val="00710CBE"/>
    <w:rsid w:val="0071743F"/>
    <w:rsid w:val="00727BEA"/>
    <w:rsid w:val="00730A5C"/>
    <w:rsid w:val="00742A54"/>
    <w:rsid w:val="00744498"/>
    <w:rsid w:val="007445E8"/>
    <w:rsid w:val="007452BF"/>
    <w:rsid w:val="007501D3"/>
    <w:rsid w:val="00750F60"/>
    <w:rsid w:val="00754C6B"/>
    <w:rsid w:val="00755240"/>
    <w:rsid w:val="00755571"/>
    <w:rsid w:val="00756AEE"/>
    <w:rsid w:val="00760D1F"/>
    <w:rsid w:val="00763C5B"/>
    <w:rsid w:val="00766F79"/>
    <w:rsid w:val="00771FBE"/>
    <w:rsid w:val="007770B1"/>
    <w:rsid w:val="007802B2"/>
    <w:rsid w:val="00780A90"/>
    <w:rsid w:val="007832D6"/>
    <w:rsid w:val="00786AE4"/>
    <w:rsid w:val="0079492E"/>
    <w:rsid w:val="007A2533"/>
    <w:rsid w:val="007A5C58"/>
    <w:rsid w:val="007B011D"/>
    <w:rsid w:val="007B688B"/>
    <w:rsid w:val="007B68B0"/>
    <w:rsid w:val="007B7C2F"/>
    <w:rsid w:val="007C1AC4"/>
    <w:rsid w:val="007C79D8"/>
    <w:rsid w:val="007C7C5A"/>
    <w:rsid w:val="007D1ED8"/>
    <w:rsid w:val="007D5F12"/>
    <w:rsid w:val="007E0681"/>
    <w:rsid w:val="007E0B10"/>
    <w:rsid w:val="007E2733"/>
    <w:rsid w:val="007E3133"/>
    <w:rsid w:val="007E3952"/>
    <w:rsid w:val="007F22FF"/>
    <w:rsid w:val="007F2BB3"/>
    <w:rsid w:val="007F56BF"/>
    <w:rsid w:val="007F7B4E"/>
    <w:rsid w:val="00800A8A"/>
    <w:rsid w:val="0080335B"/>
    <w:rsid w:val="008105E0"/>
    <w:rsid w:val="00811E50"/>
    <w:rsid w:val="00814344"/>
    <w:rsid w:val="00816C92"/>
    <w:rsid w:val="00823272"/>
    <w:rsid w:val="008343D7"/>
    <w:rsid w:val="00852C49"/>
    <w:rsid w:val="00855934"/>
    <w:rsid w:val="00867727"/>
    <w:rsid w:val="00870D39"/>
    <w:rsid w:val="0087632B"/>
    <w:rsid w:val="00880419"/>
    <w:rsid w:val="00881AB6"/>
    <w:rsid w:val="008842EF"/>
    <w:rsid w:val="00885FD8"/>
    <w:rsid w:val="00887872"/>
    <w:rsid w:val="00891CD8"/>
    <w:rsid w:val="008925C9"/>
    <w:rsid w:val="008977A6"/>
    <w:rsid w:val="008A38DD"/>
    <w:rsid w:val="008A44FD"/>
    <w:rsid w:val="008A6766"/>
    <w:rsid w:val="008A6C68"/>
    <w:rsid w:val="008A6ECF"/>
    <w:rsid w:val="008B0850"/>
    <w:rsid w:val="008B53B9"/>
    <w:rsid w:val="008B7C2D"/>
    <w:rsid w:val="008C1BFB"/>
    <w:rsid w:val="008C5B7C"/>
    <w:rsid w:val="008D43DC"/>
    <w:rsid w:val="008E2055"/>
    <w:rsid w:val="008E4FE3"/>
    <w:rsid w:val="008E6708"/>
    <w:rsid w:val="008F2602"/>
    <w:rsid w:val="008F5396"/>
    <w:rsid w:val="00902FD6"/>
    <w:rsid w:val="0090458C"/>
    <w:rsid w:val="00904922"/>
    <w:rsid w:val="00904E09"/>
    <w:rsid w:val="00905ECB"/>
    <w:rsid w:val="009061BC"/>
    <w:rsid w:val="00912A77"/>
    <w:rsid w:val="00913887"/>
    <w:rsid w:val="009248A5"/>
    <w:rsid w:val="00925A33"/>
    <w:rsid w:val="00940E37"/>
    <w:rsid w:val="009423AB"/>
    <w:rsid w:val="00943B94"/>
    <w:rsid w:val="00945B89"/>
    <w:rsid w:val="009463DA"/>
    <w:rsid w:val="00950CF6"/>
    <w:rsid w:val="00956E9D"/>
    <w:rsid w:val="009615F8"/>
    <w:rsid w:val="00970112"/>
    <w:rsid w:val="0097064B"/>
    <w:rsid w:val="00975F6B"/>
    <w:rsid w:val="00980082"/>
    <w:rsid w:val="009814E6"/>
    <w:rsid w:val="00984541"/>
    <w:rsid w:val="009847CF"/>
    <w:rsid w:val="00984975"/>
    <w:rsid w:val="00987CB4"/>
    <w:rsid w:val="00990532"/>
    <w:rsid w:val="009928C3"/>
    <w:rsid w:val="00996331"/>
    <w:rsid w:val="00996367"/>
    <w:rsid w:val="009A3964"/>
    <w:rsid w:val="009A5AA3"/>
    <w:rsid w:val="009A70C5"/>
    <w:rsid w:val="009B77EB"/>
    <w:rsid w:val="009C0499"/>
    <w:rsid w:val="009C160A"/>
    <w:rsid w:val="009C1BDA"/>
    <w:rsid w:val="009C4BB8"/>
    <w:rsid w:val="009C6B4D"/>
    <w:rsid w:val="009C6F4B"/>
    <w:rsid w:val="009C7FAD"/>
    <w:rsid w:val="009D2133"/>
    <w:rsid w:val="009D45E7"/>
    <w:rsid w:val="009D5928"/>
    <w:rsid w:val="009D5A36"/>
    <w:rsid w:val="009D7B77"/>
    <w:rsid w:val="009E66DD"/>
    <w:rsid w:val="009E6E6A"/>
    <w:rsid w:val="009F297B"/>
    <w:rsid w:val="009F3DCB"/>
    <w:rsid w:val="009F5AE7"/>
    <w:rsid w:val="009F6A37"/>
    <w:rsid w:val="00A00DAA"/>
    <w:rsid w:val="00A06D64"/>
    <w:rsid w:val="00A07D31"/>
    <w:rsid w:val="00A1000F"/>
    <w:rsid w:val="00A10FDE"/>
    <w:rsid w:val="00A11337"/>
    <w:rsid w:val="00A13772"/>
    <w:rsid w:val="00A141BD"/>
    <w:rsid w:val="00A1505F"/>
    <w:rsid w:val="00A166CC"/>
    <w:rsid w:val="00A16DFB"/>
    <w:rsid w:val="00A226F0"/>
    <w:rsid w:val="00A228A1"/>
    <w:rsid w:val="00A27A90"/>
    <w:rsid w:val="00A408E4"/>
    <w:rsid w:val="00A41A89"/>
    <w:rsid w:val="00A42FDF"/>
    <w:rsid w:val="00A50CA4"/>
    <w:rsid w:val="00A518B2"/>
    <w:rsid w:val="00A5446B"/>
    <w:rsid w:val="00A54C1C"/>
    <w:rsid w:val="00A57261"/>
    <w:rsid w:val="00A62685"/>
    <w:rsid w:val="00A628C5"/>
    <w:rsid w:val="00A7166F"/>
    <w:rsid w:val="00A72862"/>
    <w:rsid w:val="00A773C9"/>
    <w:rsid w:val="00A777E3"/>
    <w:rsid w:val="00A8067C"/>
    <w:rsid w:val="00A813A4"/>
    <w:rsid w:val="00A81B4A"/>
    <w:rsid w:val="00A84D62"/>
    <w:rsid w:val="00A866FC"/>
    <w:rsid w:val="00A90173"/>
    <w:rsid w:val="00A90C05"/>
    <w:rsid w:val="00A928F4"/>
    <w:rsid w:val="00A93FDF"/>
    <w:rsid w:val="00A95BAA"/>
    <w:rsid w:val="00A96910"/>
    <w:rsid w:val="00A973FE"/>
    <w:rsid w:val="00AB0E6C"/>
    <w:rsid w:val="00AB1592"/>
    <w:rsid w:val="00AB430E"/>
    <w:rsid w:val="00AC0569"/>
    <w:rsid w:val="00AC0FAB"/>
    <w:rsid w:val="00AC3603"/>
    <w:rsid w:val="00AC433F"/>
    <w:rsid w:val="00AC5F15"/>
    <w:rsid w:val="00AC7EC3"/>
    <w:rsid w:val="00AC7F0A"/>
    <w:rsid w:val="00AD108C"/>
    <w:rsid w:val="00AD2F37"/>
    <w:rsid w:val="00AD34DE"/>
    <w:rsid w:val="00AD7898"/>
    <w:rsid w:val="00AF287E"/>
    <w:rsid w:val="00AF2CCD"/>
    <w:rsid w:val="00AF66B6"/>
    <w:rsid w:val="00B03BC2"/>
    <w:rsid w:val="00B10DE3"/>
    <w:rsid w:val="00B13122"/>
    <w:rsid w:val="00B1313E"/>
    <w:rsid w:val="00B20679"/>
    <w:rsid w:val="00B20706"/>
    <w:rsid w:val="00B21F28"/>
    <w:rsid w:val="00B226BB"/>
    <w:rsid w:val="00B2620C"/>
    <w:rsid w:val="00B26E70"/>
    <w:rsid w:val="00B32F2C"/>
    <w:rsid w:val="00B338CA"/>
    <w:rsid w:val="00B42771"/>
    <w:rsid w:val="00B42C6D"/>
    <w:rsid w:val="00B42DA1"/>
    <w:rsid w:val="00B47661"/>
    <w:rsid w:val="00B532DC"/>
    <w:rsid w:val="00B53829"/>
    <w:rsid w:val="00B559C2"/>
    <w:rsid w:val="00B56118"/>
    <w:rsid w:val="00B56696"/>
    <w:rsid w:val="00B62B43"/>
    <w:rsid w:val="00B638CA"/>
    <w:rsid w:val="00B66323"/>
    <w:rsid w:val="00B71E8C"/>
    <w:rsid w:val="00B77C8B"/>
    <w:rsid w:val="00B81434"/>
    <w:rsid w:val="00B81940"/>
    <w:rsid w:val="00B82A6F"/>
    <w:rsid w:val="00B90EC2"/>
    <w:rsid w:val="00B93558"/>
    <w:rsid w:val="00B96D78"/>
    <w:rsid w:val="00B97DF0"/>
    <w:rsid w:val="00BA173B"/>
    <w:rsid w:val="00BC2D6D"/>
    <w:rsid w:val="00BD40A1"/>
    <w:rsid w:val="00BE1BCC"/>
    <w:rsid w:val="00BE3B86"/>
    <w:rsid w:val="00BE4852"/>
    <w:rsid w:val="00BE4EBC"/>
    <w:rsid w:val="00BE59C8"/>
    <w:rsid w:val="00BE5EB2"/>
    <w:rsid w:val="00BF035B"/>
    <w:rsid w:val="00BF4035"/>
    <w:rsid w:val="00BF49AB"/>
    <w:rsid w:val="00BF6D25"/>
    <w:rsid w:val="00C07197"/>
    <w:rsid w:val="00C1436F"/>
    <w:rsid w:val="00C16DDC"/>
    <w:rsid w:val="00C172F7"/>
    <w:rsid w:val="00C1747F"/>
    <w:rsid w:val="00C236B3"/>
    <w:rsid w:val="00C34CBD"/>
    <w:rsid w:val="00C4475A"/>
    <w:rsid w:val="00C51024"/>
    <w:rsid w:val="00C53F52"/>
    <w:rsid w:val="00C54651"/>
    <w:rsid w:val="00C603A2"/>
    <w:rsid w:val="00C624B1"/>
    <w:rsid w:val="00C65398"/>
    <w:rsid w:val="00C70E52"/>
    <w:rsid w:val="00C7333F"/>
    <w:rsid w:val="00C77253"/>
    <w:rsid w:val="00C77304"/>
    <w:rsid w:val="00C80F5C"/>
    <w:rsid w:val="00C82DBC"/>
    <w:rsid w:val="00C93F42"/>
    <w:rsid w:val="00C95D8F"/>
    <w:rsid w:val="00CA376D"/>
    <w:rsid w:val="00CB719B"/>
    <w:rsid w:val="00CD16F6"/>
    <w:rsid w:val="00CD3509"/>
    <w:rsid w:val="00CD5960"/>
    <w:rsid w:val="00CE647B"/>
    <w:rsid w:val="00CE73E5"/>
    <w:rsid w:val="00CE79F5"/>
    <w:rsid w:val="00CF59BF"/>
    <w:rsid w:val="00CF5C2D"/>
    <w:rsid w:val="00D10E59"/>
    <w:rsid w:val="00D11314"/>
    <w:rsid w:val="00D14C56"/>
    <w:rsid w:val="00D30840"/>
    <w:rsid w:val="00D3176D"/>
    <w:rsid w:val="00D33480"/>
    <w:rsid w:val="00D34540"/>
    <w:rsid w:val="00D4133A"/>
    <w:rsid w:val="00D42748"/>
    <w:rsid w:val="00D456F2"/>
    <w:rsid w:val="00D52A16"/>
    <w:rsid w:val="00D542CC"/>
    <w:rsid w:val="00D57A61"/>
    <w:rsid w:val="00D65D43"/>
    <w:rsid w:val="00D67908"/>
    <w:rsid w:val="00D71563"/>
    <w:rsid w:val="00D7246F"/>
    <w:rsid w:val="00D732BB"/>
    <w:rsid w:val="00D7563B"/>
    <w:rsid w:val="00D76DB2"/>
    <w:rsid w:val="00D83257"/>
    <w:rsid w:val="00D84027"/>
    <w:rsid w:val="00D86735"/>
    <w:rsid w:val="00DA26CB"/>
    <w:rsid w:val="00DA6BB0"/>
    <w:rsid w:val="00DC0A54"/>
    <w:rsid w:val="00DC0B58"/>
    <w:rsid w:val="00DC2368"/>
    <w:rsid w:val="00DC7088"/>
    <w:rsid w:val="00DC7145"/>
    <w:rsid w:val="00DF00C2"/>
    <w:rsid w:val="00DF2573"/>
    <w:rsid w:val="00DF3BFA"/>
    <w:rsid w:val="00E0039C"/>
    <w:rsid w:val="00E00D64"/>
    <w:rsid w:val="00E0345D"/>
    <w:rsid w:val="00E1147A"/>
    <w:rsid w:val="00E1189F"/>
    <w:rsid w:val="00E14D16"/>
    <w:rsid w:val="00E2102E"/>
    <w:rsid w:val="00E21D02"/>
    <w:rsid w:val="00E21D03"/>
    <w:rsid w:val="00E24AB4"/>
    <w:rsid w:val="00E30D6A"/>
    <w:rsid w:val="00E3197D"/>
    <w:rsid w:val="00E36009"/>
    <w:rsid w:val="00E374C9"/>
    <w:rsid w:val="00E4268E"/>
    <w:rsid w:val="00E448C4"/>
    <w:rsid w:val="00E52CBC"/>
    <w:rsid w:val="00E550C9"/>
    <w:rsid w:val="00E55470"/>
    <w:rsid w:val="00E56429"/>
    <w:rsid w:val="00E568BF"/>
    <w:rsid w:val="00E56DE7"/>
    <w:rsid w:val="00E57D15"/>
    <w:rsid w:val="00E60312"/>
    <w:rsid w:val="00E6134E"/>
    <w:rsid w:val="00E64384"/>
    <w:rsid w:val="00E6584D"/>
    <w:rsid w:val="00E76BC8"/>
    <w:rsid w:val="00E76D00"/>
    <w:rsid w:val="00E8438F"/>
    <w:rsid w:val="00E86CF2"/>
    <w:rsid w:val="00E86E49"/>
    <w:rsid w:val="00E92959"/>
    <w:rsid w:val="00E93687"/>
    <w:rsid w:val="00EA1AC3"/>
    <w:rsid w:val="00EA1E75"/>
    <w:rsid w:val="00EA291F"/>
    <w:rsid w:val="00EA4B95"/>
    <w:rsid w:val="00EA79F4"/>
    <w:rsid w:val="00EB0A04"/>
    <w:rsid w:val="00EB10F4"/>
    <w:rsid w:val="00EB2D25"/>
    <w:rsid w:val="00EB54C9"/>
    <w:rsid w:val="00EB5B2B"/>
    <w:rsid w:val="00EC0543"/>
    <w:rsid w:val="00EC265D"/>
    <w:rsid w:val="00EC52CE"/>
    <w:rsid w:val="00EC7DEE"/>
    <w:rsid w:val="00ED4C58"/>
    <w:rsid w:val="00ED7B6A"/>
    <w:rsid w:val="00EE1480"/>
    <w:rsid w:val="00EE2CA5"/>
    <w:rsid w:val="00EE42C7"/>
    <w:rsid w:val="00EE49D7"/>
    <w:rsid w:val="00EE54FD"/>
    <w:rsid w:val="00EE5911"/>
    <w:rsid w:val="00EF1A5E"/>
    <w:rsid w:val="00EF2A2D"/>
    <w:rsid w:val="00EF590C"/>
    <w:rsid w:val="00F00C02"/>
    <w:rsid w:val="00F04EB5"/>
    <w:rsid w:val="00F0788C"/>
    <w:rsid w:val="00F15B44"/>
    <w:rsid w:val="00F17C47"/>
    <w:rsid w:val="00F304C0"/>
    <w:rsid w:val="00F334FE"/>
    <w:rsid w:val="00F352AF"/>
    <w:rsid w:val="00F36883"/>
    <w:rsid w:val="00F43DF0"/>
    <w:rsid w:val="00F52D29"/>
    <w:rsid w:val="00F56B56"/>
    <w:rsid w:val="00F65D93"/>
    <w:rsid w:val="00F707E7"/>
    <w:rsid w:val="00F75FDB"/>
    <w:rsid w:val="00F83297"/>
    <w:rsid w:val="00F84155"/>
    <w:rsid w:val="00F95A44"/>
    <w:rsid w:val="00FB63A1"/>
    <w:rsid w:val="00FC20D0"/>
    <w:rsid w:val="00FC357B"/>
    <w:rsid w:val="00FD0CE7"/>
    <w:rsid w:val="00FD2E38"/>
    <w:rsid w:val="00FD362E"/>
    <w:rsid w:val="00FD7990"/>
    <w:rsid w:val="00FE2BB8"/>
    <w:rsid w:val="00FE5D6D"/>
    <w:rsid w:val="00FE7C14"/>
    <w:rsid w:val="00FF2AFC"/>
    <w:rsid w:val="00FF4219"/>
    <w:rsid w:val="00FF5872"/>
    <w:rsid w:val="00FF61C5"/>
    <w:rsid w:val="00FF6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8B0C8"/>
  <w15:chartTrackingRefBased/>
  <w15:docId w15:val="{A512DAF9-AE74-49B8-A341-9A7A67C4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91F"/>
    <w:rPr>
      <w:sz w:val="24"/>
      <w:szCs w:val="24"/>
      <w:lang w:val="ro-RO" w:eastAsia="ro-RO"/>
    </w:rPr>
  </w:style>
  <w:style w:type="paragraph" w:styleId="Heading1">
    <w:name w:val="heading 1"/>
    <w:basedOn w:val="Normal"/>
    <w:next w:val="Normal"/>
    <w:qFormat/>
    <w:rsid w:val="00632E6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C6E"/>
    <w:pPr>
      <w:tabs>
        <w:tab w:val="center" w:pos="4536"/>
        <w:tab w:val="right" w:pos="9072"/>
      </w:tabs>
    </w:pPr>
    <w:rPr>
      <w:lang w:val="x-none" w:eastAsia="x-none"/>
    </w:rPr>
  </w:style>
  <w:style w:type="paragraph" w:styleId="Footer">
    <w:name w:val="footer"/>
    <w:basedOn w:val="Normal"/>
    <w:link w:val="FooterChar"/>
    <w:rsid w:val="000B1C6E"/>
    <w:pPr>
      <w:tabs>
        <w:tab w:val="center" w:pos="4536"/>
        <w:tab w:val="right" w:pos="9072"/>
      </w:tabs>
    </w:pPr>
  </w:style>
  <w:style w:type="character" w:styleId="Hyperlink">
    <w:name w:val="Hyperlink"/>
    <w:rsid w:val="0036586C"/>
    <w:rPr>
      <w:color w:val="0000FF"/>
      <w:u w:val="single"/>
    </w:rPr>
  </w:style>
  <w:style w:type="paragraph" w:customStyle="1" w:styleId="CharChar1CaracterCaracterCharCharCaracterCaracterCharCaracterCaracterCharCaracterCaracterCharCaracterCaracter">
    <w:name w:val="Char Char1 Caracter Caracter Char Char Caracter Caracter Char Caracter Caracter Char Caracter Caracter Char Caracter Caracter"/>
    <w:basedOn w:val="Normal"/>
    <w:rsid w:val="009928C3"/>
    <w:rPr>
      <w:lang w:val="pl-PL" w:eastAsia="pl-PL"/>
    </w:rPr>
  </w:style>
  <w:style w:type="paragraph" w:styleId="BodyTextIndent2">
    <w:name w:val="Body Text Indent 2"/>
    <w:basedOn w:val="Normal"/>
    <w:rsid w:val="009928C3"/>
    <w:pPr>
      <w:spacing w:after="120" w:line="480" w:lineRule="auto"/>
      <w:ind w:left="360"/>
    </w:pPr>
    <w:rPr>
      <w:lang w:val="en-US" w:eastAsia="en-US"/>
    </w:rPr>
  </w:style>
  <w:style w:type="table" w:styleId="TableGrid">
    <w:name w:val="Table Grid"/>
    <w:basedOn w:val="TableNormal"/>
    <w:uiPriority w:val="39"/>
    <w:rsid w:val="00B4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28A1"/>
    <w:rPr>
      <w:i/>
      <w:iCs/>
    </w:rPr>
  </w:style>
  <w:style w:type="paragraph" w:styleId="HTMLPreformatted">
    <w:name w:val="HTML Preformatted"/>
    <w:basedOn w:val="Normal"/>
    <w:rsid w:val="0053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NormalWeb">
    <w:name w:val="Normal (Web)"/>
    <w:basedOn w:val="Normal"/>
    <w:uiPriority w:val="99"/>
    <w:rsid w:val="008B0850"/>
    <w:pPr>
      <w:spacing w:before="100" w:beforeAutospacing="1" w:after="100" w:afterAutospacing="1"/>
    </w:pPr>
    <w:rPr>
      <w:lang w:val="en-US" w:eastAsia="en-US"/>
    </w:rPr>
  </w:style>
  <w:style w:type="paragraph" w:styleId="BalloonText">
    <w:name w:val="Balloon Text"/>
    <w:basedOn w:val="Normal"/>
    <w:semiHidden/>
    <w:rsid w:val="00D84027"/>
    <w:rPr>
      <w:rFonts w:ascii="Tahoma" w:hAnsi="Tahoma" w:cs="Tahoma"/>
      <w:sz w:val="16"/>
      <w:szCs w:val="16"/>
    </w:rPr>
  </w:style>
  <w:style w:type="character" w:customStyle="1" w:styleId="yiv0133518388">
    <w:name w:val="yiv0133518388"/>
    <w:rsid w:val="006F2EC8"/>
  </w:style>
  <w:style w:type="paragraph" w:styleId="ListParagraph">
    <w:name w:val="List Paragraph"/>
    <w:aliases w:val="Normal bullet 2,List Paragraph1,body 2,List Paragraph11,List Paragraph111,Akapit z listą BS,List_Paragraph,Multilevel para_II,Outlines a.b.c.,Akapit z lista BS,Antes de enumeración,Listă colorată - Accentuare 11,Bullet,Citation List"/>
    <w:basedOn w:val="Normal"/>
    <w:link w:val="ListParagraphChar"/>
    <w:uiPriority w:val="34"/>
    <w:qFormat/>
    <w:rsid w:val="001A42E0"/>
    <w:pPr>
      <w:ind w:left="708"/>
    </w:pPr>
  </w:style>
  <w:style w:type="character" w:customStyle="1" w:styleId="FooterChar">
    <w:name w:val="Footer Char"/>
    <w:link w:val="Footer"/>
    <w:rsid w:val="001A42E0"/>
    <w:rPr>
      <w:sz w:val="24"/>
      <w:szCs w:val="24"/>
      <w:lang w:val="ro-RO" w:eastAsia="ro-RO"/>
    </w:rPr>
  </w:style>
  <w:style w:type="character" w:customStyle="1" w:styleId="ListParagraphChar">
    <w:name w:val="List Paragraph Char"/>
    <w:aliases w:val="Normal bullet 2 Char,List Paragraph1 Char,body 2 Char,List Paragraph11 Char,List Paragraph111 Char,Akapit z listą BS Char,List_Paragraph Char,Multilevel para_II Char,Outlines a.b.c. Char,Akapit z lista BS Char,Bullet Char"/>
    <w:link w:val="ListParagraph"/>
    <w:uiPriority w:val="34"/>
    <w:rsid w:val="001A42E0"/>
    <w:rPr>
      <w:sz w:val="24"/>
      <w:szCs w:val="24"/>
      <w:lang w:val="ro-RO" w:eastAsia="ro-RO"/>
    </w:rPr>
  </w:style>
  <w:style w:type="character" w:styleId="CommentReference">
    <w:name w:val="annotation reference"/>
    <w:rsid w:val="001A42E0"/>
    <w:rPr>
      <w:sz w:val="16"/>
      <w:szCs w:val="16"/>
    </w:rPr>
  </w:style>
  <w:style w:type="paragraph" w:styleId="CommentText">
    <w:name w:val="annotation text"/>
    <w:basedOn w:val="Normal"/>
    <w:link w:val="CommentTextChar"/>
    <w:rsid w:val="001A42E0"/>
    <w:rPr>
      <w:sz w:val="20"/>
      <w:szCs w:val="20"/>
    </w:rPr>
  </w:style>
  <w:style w:type="character" w:customStyle="1" w:styleId="CommentTextChar">
    <w:name w:val="Comment Text Char"/>
    <w:link w:val="CommentText"/>
    <w:rsid w:val="001A42E0"/>
    <w:rPr>
      <w:lang w:val="ro-RO" w:eastAsia="ro-RO"/>
    </w:rPr>
  </w:style>
  <w:style w:type="paragraph" w:styleId="CommentSubject">
    <w:name w:val="annotation subject"/>
    <w:basedOn w:val="CommentText"/>
    <w:next w:val="CommentText"/>
    <w:link w:val="CommentSubjectChar"/>
    <w:rsid w:val="001A42E0"/>
    <w:rPr>
      <w:b/>
      <w:bCs/>
    </w:rPr>
  </w:style>
  <w:style w:type="character" w:customStyle="1" w:styleId="CommentSubjectChar">
    <w:name w:val="Comment Subject Char"/>
    <w:link w:val="CommentSubject"/>
    <w:rsid w:val="001A42E0"/>
    <w:rPr>
      <w:b/>
      <w:bCs/>
      <w:lang w:val="ro-RO" w:eastAsia="ro-RO"/>
    </w:rPr>
  </w:style>
  <w:style w:type="paragraph" w:customStyle="1" w:styleId="Default">
    <w:name w:val="Default"/>
    <w:rsid w:val="001A42E0"/>
    <w:pPr>
      <w:autoSpaceDE w:val="0"/>
      <w:autoSpaceDN w:val="0"/>
      <w:adjustRightInd w:val="0"/>
    </w:pPr>
    <w:rPr>
      <w:rFonts w:eastAsia="Calibri"/>
      <w:color w:val="000000"/>
      <w:sz w:val="24"/>
      <w:szCs w:val="24"/>
      <w:lang w:val="en-US" w:eastAsia="en-US"/>
    </w:rPr>
  </w:style>
  <w:style w:type="paragraph" w:customStyle="1" w:styleId="instruct">
    <w:name w:val="instruct"/>
    <w:basedOn w:val="Normal"/>
    <w:rsid w:val="001A42E0"/>
    <w:pPr>
      <w:widowControl w:val="0"/>
      <w:autoSpaceDE w:val="0"/>
      <w:autoSpaceDN w:val="0"/>
      <w:adjustRightInd w:val="0"/>
      <w:spacing w:before="40" w:after="40"/>
    </w:pPr>
    <w:rPr>
      <w:rFonts w:ascii="Arial" w:hAnsi="Arial" w:cs="Arial"/>
      <w:i/>
      <w:iCs/>
      <w:sz w:val="20"/>
      <w:szCs w:val="21"/>
      <w:shd w:val="clear" w:color="auto" w:fill="E0E0E0"/>
      <w:lang w:val="en-US" w:eastAsia="sk-SK"/>
    </w:rPr>
  </w:style>
  <w:style w:type="character" w:customStyle="1" w:styleId="HeaderChar">
    <w:name w:val="Header Char"/>
    <w:link w:val="Header"/>
    <w:uiPriority w:val="99"/>
    <w:rsid w:val="0071743F"/>
    <w:rPr>
      <w:sz w:val="24"/>
      <w:szCs w:val="24"/>
    </w:rPr>
  </w:style>
  <w:style w:type="character" w:customStyle="1" w:styleId="spar">
    <w:name w:val="s_par"/>
    <w:basedOn w:val="DefaultParagraphFont"/>
    <w:rsid w:val="005870EE"/>
  </w:style>
  <w:style w:type="paragraph" w:styleId="NoSpacing">
    <w:name w:val="No Spacing"/>
    <w:uiPriority w:val="1"/>
    <w:qFormat/>
    <w:rsid w:val="00572360"/>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2E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4271">
      <w:bodyDiv w:val="1"/>
      <w:marLeft w:val="0"/>
      <w:marRight w:val="0"/>
      <w:marTop w:val="0"/>
      <w:marBottom w:val="0"/>
      <w:divBdr>
        <w:top w:val="none" w:sz="0" w:space="0" w:color="auto"/>
        <w:left w:val="none" w:sz="0" w:space="0" w:color="auto"/>
        <w:bottom w:val="none" w:sz="0" w:space="0" w:color="auto"/>
        <w:right w:val="none" w:sz="0" w:space="0" w:color="auto"/>
      </w:divBdr>
    </w:div>
    <w:div w:id="45842410">
      <w:bodyDiv w:val="1"/>
      <w:marLeft w:val="0"/>
      <w:marRight w:val="0"/>
      <w:marTop w:val="0"/>
      <w:marBottom w:val="0"/>
      <w:divBdr>
        <w:top w:val="none" w:sz="0" w:space="0" w:color="auto"/>
        <w:left w:val="none" w:sz="0" w:space="0" w:color="auto"/>
        <w:bottom w:val="none" w:sz="0" w:space="0" w:color="auto"/>
        <w:right w:val="none" w:sz="0" w:space="0" w:color="auto"/>
      </w:divBdr>
    </w:div>
    <w:div w:id="93329503">
      <w:bodyDiv w:val="1"/>
      <w:marLeft w:val="0"/>
      <w:marRight w:val="0"/>
      <w:marTop w:val="0"/>
      <w:marBottom w:val="0"/>
      <w:divBdr>
        <w:top w:val="none" w:sz="0" w:space="0" w:color="auto"/>
        <w:left w:val="none" w:sz="0" w:space="0" w:color="auto"/>
        <w:bottom w:val="none" w:sz="0" w:space="0" w:color="auto"/>
        <w:right w:val="none" w:sz="0" w:space="0" w:color="auto"/>
      </w:divBdr>
    </w:div>
    <w:div w:id="94525067">
      <w:bodyDiv w:val="1"/>
      <w:marLeft w:val="0"/>
      <w:marRight w:val="0"/>
      <w:marTop w:val="0"/>
      <w:marBottom w:val="0"/>
      <w:divBdr>
        <w:top w:val="none" w:sz="0" w:space="0" w:color="auto"/>
        <w:left w:val="none" w:sz="0" w:space="0" w:color="auto"/>
        <w:bottom w:val="none" w:sz="0" w:space="0" w:color="auto"/>
        <w:right w:val="none" w:sz="0" w:space="0" w:color="auto"/>
      </w:divBdr>
    </w:div>
    <w:div w:id="244999299">
      <w:bodyDiv w:val="1"/>
      <w:marLeft w:val="0"/>
      <w:marRight w:val="0"/>
      <w:marTop w:val="0"/>
      <w:marBottom w:val="0"/>
      <w:divBdr>
        <w:top w:val="none" w:sz="0" w:space="0" w:color="auto"/>
        <w:left w:val="none" w:sz="0" w:space="0" w:color="auto"/>
        <w:bottom w:val="none" w:sz="0" w:space="0" w:color="auto"/>
        <w:right w:val="none" w:sz="0" w:space="0" w:color="auto"/>
      </w:divBdr>
    </w:div>
    <w:div w:id="337998391">
      <w:bodyDiv w:val="1"/>
      <w:marLeft w:val="0"/>
      <w:marRight w:val="0"/>
      <w:marTop w:val="0"/>
      <w:marBottom w:val="0"/>
      <w:divBdr>
        <w:top w:val="none" w:sz="0" w:space="0" w:color="auto"/>
        <w:left w:val="none" w:sz="0" w:space="0" w:color="auto"/>
        <w:bottom w:val="none" w:sz="0" w:space="0" w:color="auto"/>
        <w:right w:val="none" w:sz="0" w:space="0" w:color="auto"/>
      </w:divBdr>
    </w:div>
    <w:div w:id="463693492">
      <w:bodyDiv w:val="1"/>
      <w:marLeft w:val="0"/>
      <w:marRight w:val="0"/>
      <w:marTop w:val="0"/>
      <w:marBottom w:val="0"/>
      <w:divBdr>
        <w:top w:val="none" w:sz="0" w:space="0" w:color="auto"/>
        <w:left w:val="none" w:sz="0" w:space="0" w:color="auto"/>
        <w:bottom w:val="none" w:sz="0" w:space="0" w:color="auto"/>
        <w:right w:val="none" w:sz="0" w:space="0" w:color="auto"/>
      </w:divBdr>
    </w:div>
    <w:div w:id="489256215">
      <w:bodyDiv w:val="1"/>
      <w:marLeft w:val="0"/>
      <w:marRight w:val="0"/>
      <w:marTop w:val="0"/>
      <w:marBottom w:val="0"/>
      <w:divBdr>
        <w:top w:val="none" w:sz="0" w:space="0" w:color="auto"/>
        <w:left w:val="none" w:sz="0" w:space="0" w:color="auto"/>
        <w:bottom w:val="none" w:sz="0" w:space="0" w:color="auto"/>
        <w:right w:val="none" w:sz="0" w:space="0" w:color="auto"/>
      </w:divBdr>
    </w:div>
    <w:div w:id="794636673">
      <w:bodyDiv w:val="1"/>
      <w:marLeft w:val="0"/>
      <w:marRight w:val="0"/>
      <w:marTop w:val="0"/>
      <w:marBottom w:val="0"/>
      <w:divBdr>
        <w:top w:val="none" w:sz="0" w:space="0" w:color="auto"/>
        <w:left w:val="none" w:sz="0" w:space="0" w:color="auto"/>
        <w:bottom w:val="none" w:sz="0" w:space="0" w:color="auto"/>
        <w:right w:val="none" w:sz="0" w:space="0" w:color="auto"/>
      </w:divBdr>
    </w:div>
    <w:div w:id="866866790">
      <w:bodyDiv w:val="1"/>
      <w:marLeft w:val="0"/>
      <w:marRight w:val="0"/>
      <w:marTop w:val="0"/>
      <w:marBottom w:val="0"/>
      <w:divBdr>
        <w:top w:val="none" w:sz="0" w:space="0" w:color="auto"/>
        <w:left w:val="none" w:sz="0" w:space="0" w:color="auto"/>
        <w:bottom w:val="none" w:sz="0" w:space="0" w:color="auto"/>
        <w:right w:val="none" w:sz="0" w:space="0" w:color="auto"/>
      </w:divBdr>
    </w:div>
    <w:div w:id="958757825">
      <w:bodyDiv w:val="1"/>
      <w:marLeft w:val="0"/>
      <w:marRight w:val="0"/>
      <w:marTop w:val="0"/>
      <w:marBottom w:val="0"/>
      <w:divBdr>
        <w:top w:val="none" w:sz="0" w:space="0" w:color="auto"/>
        <w:left w:val="none" w:sz="0" w:space="0" w:color="auto"/>
        <w:bottom w:val="none" w:sz="0" w:space="0" w:color="auto"/>
        <w:right w:val="none" w:sz="0" w:space="0" w:color="auto"/>
      </w:divBdr>
    </w:div>
    <w:div w:id="991130817">
      <w:bodyDiv w:val="1"/>
      <w:marLeft w:val="0"/>
      <w:marRight w:val="0"/>
      <w:marTop w:val="0"/>
      <w:marBottom w:val="0"/>
      <w:divBdr>
        <w:top w:val="none" w:sz="0" w:space="0" w:color="auto"/>
        <w:left w:val="none" w:sz="0" w:space="0" w:color="auto"/>
        <w:bottom w:val="none" w:sz="0" w:space="0" w:color="auto"/>
        <w:right w:val="none" w:sz="0" w:space="0" w:color="auto"/>
      </w:divBdr>
    </w:div>
    <w:div w:id="1008561119">
      <w:bodyDiv w:val="1"/>
      <w:marLeft w:val="0"/>
      <w:marRight w:val="0"/>
      <w:marTop w:val="0"/>
      <w:marBottom w:val="0"/>
      <w:divBdr>
        <w:top w:val="none" w:sz="0" w:space="0" w:color="auto"/>
        <w:left w:val="none" w:sz="0" w:space="0" w:color="auto"/>
        <w:bottom w:val="none" w:sz="0" w:space="0" w:color="auto"/>
        <w:right w:val="none" w:sz="0" w:space="0" w:color="auto"/>
      </w:divBdr>
    </w:div>
    <w:div w:id="1071150658">
      <w:bodyDiv w:val="1"/>
      <w:marLeft w:val="0"/>
      <w:marRight w:val="0"/>
      <w:marTop w:val="0"/>
      <w:marBottom w:val="0"/>
      <w:divBdr>
        <w:top w:val="none" w:sz="0" w:space="0" w:color="auto"/>
        <w:left w:val="none" w:sz="0" w:space="0" w:color="auto"/>
        <w:bottom w:val="none" w:sz="0" w:space="0" w:color="auto"/>
        <w:right w:val="none" w:sz="0" w:space="0" w:color="auto"/>
      </w:divBdr>
    </w:div>
    <w:div w:id="1279482959">
      <w:bodyDiv w:val="1"/>
      <w:marLeft w:val="0"/>
      <w:marRight w:val="0"/>
      <w:marTop w:val="0"/>
      <w:marBottom w:val="0"/>
      <w:divBdr>
        <w:top w:val="none" w:sz="0" w:space="0" w:color="auto"/>
        <w:left w:val="none" w:sz="0" w:space="0" w:color="auto"/>
        <w:bottom w:val="none" w:sz="0" w:space="0" w:color="auto"/>
        <w:right w:val="none" w:sz="0" w:space="0" w:color="auto"/>
      </w:divBdr>
    </w:div>
    <w:div w:id="1316690225">
      <w:bodyDiv w:val="1"/>
      <w:marLeft w:val="0"/>
      <w:marRight w:val="0"/>
      <w:marTop w:val="0"/>
      <w:marBottom w:val="0"/>
      <w:divBdr>
        <w:top w:val="none" w:sz="0" w:space="0" w:color="auto"/>
        <w:left w:val="none" w:sz="0" w:space="0" w:color="auto"/>
        <w:bottom w:val="none" w:sz="0" w:space="0" w:color="auto"/>
        <w:right w:val="none" w:sz="0" w:space="0" w:color="auto"/>
      </w:divBdr>
    </w:div>
    <w:div w:id="1343779345">
      <w:bodyDiv w:val="1"/>
      <w:marLeft w:val="0"/>
      <w:marRight w:val="0"/>
      <w:marTop w:val="0"/>
      <w:marBottom w:val="0"/>
      <w:divBdr>
        <w:top w:val="none" w:sz="0" w:space="0" w:color="auto"/>
        <w:left w:val="none" w:sz="0" w:space="0" w:color="auto"/>
        <w:bottom w:val="none" w:sz="0" w:space="0" w:color="auto"/>
        <w:right w:val="none" w:sz="0" w:space="0" w:color="auto"/>
      </w:divBdr>
      <w:divsChild>
        <w:div w:id="1100105952">
          <w:marLeft w:val="0"/>
          <w:marRight w:val="0"/>
          <w:marTop w:val="0"/>
          <w:marBottom w:val="0"/>
          <w:divBdr>
            <w:top w:val="none" w:sz="0" w:space="0" w:color="auto"/>
            <w:left w:val="none" w:sz="0" w:space="0" w:color="auto"/>
            <w:bottom w:val="none" w:sz="0" w:space="0" w:color="auto"/>
            <w:right w:val="none" w:sz="0" w:space="0" w:color="auto"/>
          </w:divBdr>
          <w:divsChild>
            <w:div w:id="677659087">
              <w:marLeft w:val="0"/>
              <w:marRight w:val="0"/>
              <w:marTop w:val="0"/>
              <w:marBottom w:val="0"/>
              <w:divBdr>
                <w:top w:val="none" w:sz="0" w:space="0" w:color="auto"/>
                <w:left w:val="none" w:sz="0" w:space="0" w:color="auto"/>
                <w:bottom w:val="none" w:sz="0" w:space="0" w:color="auto"/>
                <w:right w:val="none" w:sz="0" w:space="0" w:color="auto"/>
              </w:divBdr>
              <w:divsChild>
                <w:div w:id="1722512590">
                  <w:marLeft w:val="0"/>
                  <w:marRight w:val="0"/>
                  <w:marTop w:val="0"/>
                  <w:marBottom w:val="0"/>
                  <w:divBdr>
                    <w:top w:val="none" w:sz="0" w:space="0" w:color="auto"/>
                    <w:left w:val="none" w:sz="0" w:space="0" w:color="auto"/>
                    <w:bottom w:val="none" w:sz="0" w:space="0" w:color="auto"/>
                    <w:right w:val="none" w:sz="0" w:space="0" w:color="auto"/>
                  </w:divBdr>
                  <w:divsChild>
                    <w:div w:id="1834291807">
                      <w:marLeft w:val="0"/>
                      <w:marRight w:val="0"/>
                      <w:marTop w:val="0"/>
                      <w:marBottom w:val="0"/>
                      <w:divBdr>
                        <w:top w:val="none" w:sz="0" w:space="0" w:color="auto"/>
                        <w:left w:val="none" w:sz="0" w:space="0" w:color="auto"/>
                        <w:bottom w:val="none" w:sz="0" w:space="0" w:color="auto"/>
                        <w:right w:val="none" w:sz="0" w:space="0" w:color="auto"/>
                      </w:divBdr>
                      <w:divsChild>
                        <w:div w:id="15210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584272">
      <w:bodyDiv w:val="1"/>
      <w:marLeft w:val="0"/>
      <w:marRight w:val="0"/>
      <w:marTop w:val="0"/>
      <w:marBottom w:val="0"/>
      <w:divBdr>
        <w:top w:val="none" w:sz="0" w:space="0" w:color="auto"/>
        <w:left w:val="none" w:sz="0" w:space="0" w:color="auto"/>
        <w:bottom w:val="none" w:sz="0" w:space="0" w:color="auto"/>
        <w:right w:val="none" w:sz="0" w:space="0" w:color="auto"/>
      </w:divBdr>
    </w:div>
    <w:div w:id="1370491652">
      <w:bodyDiv w:val="1"/>
      <w:marLeft w:val="0"/>
      <w:marRight w:val="0"/>
      <w:marTop w:val="0"/>
      <w:marBottom w:val="0"/>
      <w:divBdr>
        <w:top w:val="none" w:sz="0" w:space="0" w:color="auto"/>
        <w:left w:val="none" w:sz="0" w:space="0" w:color="auto"/>
        <w:bottom w:val="none" w:sz="0" w:space="0" w:color="auto"/>
        <w:right w:val="none" w:sz="0" w:space="0" w:color="auto"/>
      </w:divBdr>
    </w:div>
    <w:div w:id="1377967945">
      <w:bodyDiv w:val="1"/>
      <w:marLeft w:val="0"/>
      <w:marRight w:val="0"/>
      <w:marTop w:val="0"/>
      <w:marBottom w:val="0"/>
      <w:divBdr>
        <w:top w:val="none" w:sz="0" w:space="0" w:color="auto"/>
        <w:left w:val="none" w:sz="0" w:space="0" w:color="auto"/>
        <w:bottom w:val="none" w:sz="0" w:space="0" w:color="auto"/>
        <w:right w:val="none" w:sz="0" w:space="0" w:color="auto"/>
      </w:divBdr>
    </w:div>
    <w:div w:id="1666666005">
      <w:bodyDiv w:val="1"/>
      <w:marLeft w:val="0"/>
      <w:marRight w:val="0"/>
      <w:marTop w:val="0"/>
      <w:marBottom w:val="0"/>
      <w:divBdr>
        <w:top w:val="none" w:sz="0" w:space="0" w:color="auto"/>
        <w:left w:val="none" w:sz="0" w:space="0" w:color="auto"/>
        <w:bottom w:val="none" w:sz="0" w:space="0" w:color="auto"/>
        <w:right w:val="none" w:sz="0" w:space="0" w:color="auto"/>
      </w:divBdr>
    </w:div>
    <w:div w:id="1670403132">
      <w:bodyDiv w:val="1"/>
      <w:marLeft w:val="0"/>
      <w:marRight w:val="0"/>
      <w:marTop w:val="0"/>
      <w:marBottom w:val="0"/>
      <w:divBdr>
        <w:top w:val="none" w:sz="0" w:space="0" w:color="auto"/>
        <w:left w:val="none" w:sz="0" w:space="0" w:color="auto"/>
        <w:bottom w:val="none" w:sz="0" w:space="0" w:color="auto"/>
        <w:right w:val="none" w:sz="0" w:space="0" w:color="auto"/>
      </w:divBdr>
    </w:div>
    <w:div w:id="1726677952">
      <w:bodyDiv w:val="1"/>
      <w:marLeft w:val="0"/>
      <w:marRight w:val="0"/>
      <w:marTop w:val="0"/>
      <w:marBottom w:val="0"/>
      <w:divBdr>
        <w:top w:val="none" w:sz="0" w:space="0" w:color="auto"/>
        <w:left w:val="none" w:sz="0" w:space="0" w:color="auto"/>
        <w:bottom w:val="none" w:sz="0" w:space="0" w:color="auto"/>
        <w:right w:val="none" w:sz="0" w:space="0" w:color="auto"/>
      </w:divBdr>
    </w:div>
    <w:div w:id="1764378986">
      <w:bodyDiv w:val="1"/>
      <w:marLeft w:val="0"/>
      <w:marRight w:val="0"/>
      <w:marTop w:val="0"/>
      <w:marBottom w:val="0"/>
      <w:divBdr>
        <w:top w:val="none" w:sz="0" w:space="0" w:color="auto"/>
        <w:left w:val="none" w:sz="0" w:space="0" w:color="auto"/>
        <w:bottom w:val="none" w:sz="0" w:space="0" w:color="auto"/>
        <w:right w:val="none" w:sz="0" w:space="0" w:color="auto"/>
      </w:divBdr>
    </w:div>
    <w:div w:id="1859351691">
      <w:bodyDiv w:val="1"/>
      <w:marLeft w:val="0"/>
      <w:marRight w:val="0"/>
      <w:marTop w:val="0"/>
      <w:marBottom w:val="0"/>
      <w:divBdr>
        <w:top w:val="none" w:sz="0" w:space="0" w:color="auto"/>
        <w:left w:val="none" w:sz="0" w:space="0" w:color="auto"/>
        <w:bottom w:val="none" w:sz="0" w:space="0" w:color="auto"/>
        <w:right w:val="none" w:sz="0" w:space="0" w:color="auto"/>
      </w:divBdr>
    </w:div>
    <w:div w:id="1897548285">
      <w:bodyDiv w:val="1"/>
      <w:marLeft w:val="0"/>
      <w:marRight w:val="0"/>
      <w:marTop w:val="0"/>
      <w:marBottom w:val="0"/>
      <w:divBdr>
        <w:top w:val="none" w:sz="0" w:space="0" w:color="auto"/>
        <w:left w:val="none" w:sz="0" w:space="0" w:color="auto"/>
        <w:bottom w:val="none" w:sz="0" w:space="0" w:color="auto"/>
        <w:right w:val="none" w:sz="0" w:space="0" w:color="auto"/>
      </w:divBdr>
    </w:div>
    <w:div w:id="19130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cdolt.r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dbrasov@gmail.com" TargetMode="External"/><Relationship Id="rId12" Type="http://schemas.openxmlformats.org/officeDocument/2006/relationships/hyperlink" Target="mailto:ccdbrasov@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dolt.r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cdolt.ro/" TargetMode="External"/><Relationship Id="rId4" Type="http://schemas.openxmlformats.org/officeDocument/2006/relationships/webSettings" Target="webSettings.xml"/><Relationship Id="rId9" Type="http://schemas.openxmlformats.org/officeDocument/2006/relationships/hyperlink" Target="mailto:ccdbrasov@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dbrasov@gmail.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2459</Words>
  <Characters>15911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«Gen» «Functie»,</vt:lpstr>
    </vt:vector>
  </TitlesOfParts>
  <Company>Hewlett-Packard Company</Company>
  <LinksUpToDate>false</LinksUpToDate>
  <CharactersWithSpaces>18334</CharactersWithSpaces>
  <SharedDoc>false</SharedDoc>
  <HLinks>
    <vt:vector size="30" baseType="variant">
      <vt:variant>
        <vt:i4>2883656</vt:i4>
      </vt:variant>
      <vt:variant>
        <vt:i4>12</vt:i4>
      </vt:variant>
      <vt:variant>
        <vt:i4>0</vt:i4>
      </vt:variant>
      <vt:variant>
        <vt:i4>5</vt:i4>
      </vt:variant>
      <vt:variant>
        <vt:lpwstr>../DOCUMENTE DE LUCRU/oltccd@gmail.com</vt:lpwstr>
      </vt:variant>
      <vt:variant>
        <vt:lpwstr/>
      </vt:variant>
      <vt:variant>
        <vt:i4>65539</vt:i4>
      </vt:variant>
      <vt:variant>
        <vt:i4>9</vt:i4>
      </vt:variant>
      <vt:variant>
        <vt:i4>0</vt:i4>
      </vt:variant>
      <vt:variant>
        <vt:i4>5</vt:i4>
      </vt:variant>
      <vt:variant>
        <vt:lpwstr>http://ccdolt.ro/</vt:lpwstr>
      </vt:variant>
      <vt:variant>
        <vt:lpwstr/>
      </vt:variant>
      <vt:variant>
        <vt:i4>65539</vt:i4>
      </vt:variant>
      <vt:variant>
        <vt:i4>6</vt:i4>
      </vt:variant>
      <vt:variant>
        <vt:i4>0</vt:i4>
      </vt:variant>
      <vt:variant>
        <vt:i4>5</vt:i4>
      </vt:variant>
      <vt:variant>
        <vt:lpwstr>http://ccdolt.ro/</vt:lpwstr>
      </vt:variant>
      <vt:variant>
        <vt:lpwstr/>
      </vt:variant>
      <vt:variant>
        <vt:i4>65539</vt:i4>
      </vt:variant>
      <vt:variant>
        <vt:i4>3</vt:i4>
      </vt:variant>
      <vt:variant>
        <vt:i4>0</vt:i4>
      </vt:variant>
      <vt:variant>
        <vt:i4>5</vt:i4>
      </vt:variant>
      <vt:variant>
        <vt:lpwstr>http://ccdolt.ro/</vt:lpwstr>
      </vt:variant>
      <vt:variant>
        <vt:lpwstr/>
      </vt:variant>
      <vt:variant>
        <vt:i4>65539</vt:i4>
      </vt:variant>
      <vt:variant>
        <vt:i4>0</vt:i4>
      </vt:variant>
      <vt:variant>
        <vt:i4>0</vt:i4>
      </vt:variant>
      <vt:variant>
        <vt:i4>5</vt:i4>
      </vt:variant>
      <vt:variant>
        <vt:lpwstr>http://ccdolt.ro/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 «Functie»,</dc:title>
  <dc:subject/>
  <dc:creator>Grigore Eugen</dc:creator>
  <cp:keywords/>
  <cp:lastModifiedBy>Paul Condurache</cp:lastModifiedBy>
  <cp:revision>3</cp:revision>
  <cp:lastPrinted>2024-10-17T07:03:00Z</cp:lastPrinted>
  <dcterms:created xsi:type="dcterms:W3CDTF">2024-10-31T14:20:00Z</dcterms:created>
  <dcterms:modified xsi:type="dcterms:W3CDTF">2024-10-31T15:07:00Z</dcterms:modified>
</cp:coreProperties>
</file>